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92" w:rsidRPr="009E5892" w:rsidRDefault="009E5892" w:rsidP="009E5892">
      <w:pPr>
        <w:keepNext/>
        <w:shd w:val="clear" w:color="auto" w:fill="FFFFFF"/>
        <w:tabs>
          <w:tab w:val="center" w:pos="4677"/>
          <w:tab w:val="left" w:pos="861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9E58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</w:t>
      </w:r>
      <w:r w:rsidRPr="009E58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EBE8D5" wp14:editId="5D4FF2EB">
            <wp:extent cx="752475" cy="838200"/>
            <wp:effectExtent l="19050" t="0" r="9525" b="0"/>
            <wp:docPr id="7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58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9E5892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c">
            <w:drawing>
              <wp:inline distT="0" distB="0" distL="0" distR="0" wp14:anchorId="5F270A3E" wp14:editId="77C0CA55">
                <wp:extent cx="945515" cy="1017905"/>
                <wp:effectExtent l="3810" t="0" r="3175" b="1905"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3810"/>
                            <a:ext cx="120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5892" w:rsidRDefault="009E5892" w:rsidP="009E5892">
                              <w:r>
                                <w:rPr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4925" y="3810"/>
                            <a:ext cx="91059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06780" y="694690"/>
                            <a:ext cx="120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5892" w:rsidRDefault="009E5892" w:rsidP="009E5892">
                              <w:r>
                                <w:rPr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F270A3E" id="Полотно 5" o:spid="_x0000_s1026" editas="canvas" style="width:74.45pt;height:80.15pt;mso-position-horizontal-relative:char;mso-position-vertical-relative:line" coordsize="9455,10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455;height:10179;visibility:visible;mso-wrap-style:square">
                  <v:fill o:detectmouseclick="t"/>
                  <v:path o:connecttype="none"/>
                </v:shape>
                <v:rect id="Rectangle 4" o:spid="_x0000_s1028" style="position:absolute;top:38;width:120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" filled="f" stroked="f">
                  <v:textbox style="mso-fit-shape-to-text:t" inset="0,0,0,0">
                    <w:txbxContent>
                      <w:p w:rsidR="009E5892" w:rsidRDefault="009E5892" w:rsidP="009E5892">
                        <w:r>
                          <w:rPr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" o:spid="_x0000_s1029" style="position:absolute;left:349;top:38;width:9106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  <v:rect id="Rectangle 6" o:spid="_x0000_s1030" style="position:absolute;left:9067;top:6946;width:121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9E5892" w:rsidRDefault="009E5892" w:rsidP="009E5892">
                        <w:r>
                          <w:rPr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9E5892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      </w:t>
      </w:r>
      <w:r w:rsidRPr="009E5892">
        <w:rPr>
          <w:rFonts w:ascii="Times New Roman" w:eastAsia="Times New Roman" w:hAnsi="Times New Roman" w:cs="Times New Roman"/>
          <w:b/>
          <w:noProof/>
          <w:color w:val="FFFFFF" w:themeColor="background1"/>
          <w:sz w:val="32"/>
          <w:szCs w:val="32"/>
          <w:lang w:eastAsia="ru-RU"/>
        </w:rPr>
        <w:t>ПРОЕКТ</w:t>
      </w:r>
    </w:p>
    <w:p w:rsidR="009E5892" w:rsidRPr="009E5892" w:rsidRDefault="009E5892" w:rsidP="009E5892">
      <w:pPr>
        <w:keepNext/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9E5892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РЕСПУБЛИКА ДАГЕСТАН</w:t>
      </w:r>
    </w:p>
    <w:p w:rsidR="009E5892" w:rsidRPr="009E5892" w:rsidRDefault="003E363B" w:rsidP="009E5892">
      <w:pPr>
        <w:keepNext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СОБРАНИЕ ДЕПУТАТОВ</w:t>
      </w:r>
      <w:r w:rsidR="009E5892" w:rsidRPr="009E589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МУНИЦИПАЛЬНОГО РАЙОНА</w:t>
      </w:r>
    </w:p>
    <w:p w:rsidR="009E5892" w:rsidRPr="009E5892" w:rsidRDefault="009E5892" w:rsidP="009E5892">
      <w:pPr>
        <w:keepNext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E589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«АХТЫНСКИЙ РАЙОН»</w:t>
      </w:r>
    </w:p>
    <w:p w:rsidR="009E5892" w:rsidRPr="009E5892" w:rsidRDefault="009E5892" w:rsidP="009E58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368730, </w:t>
      </w:r>
      <w:proofErr w:type="spellStart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с.Ахты</w:t>
      </w:r>
      <w:proofErr w:type="spellEnd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ул.Г</w:t>
      </w:r>
      <w:proofErr w:type="spellEnd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Ахтынского,3                   </w:t>
      </w:r>
      <w:proofErr w:type="spellStart"/>
      <w:r w:rsidRPr="009E58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ahtymr</w:t>
      </w:r>
      <w:proofErr w:type="spellEnd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@</w:t>
      </w:r>
      <w:r w:rsidRPr="009E58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proofErr w:type="spellStart"/>
      <w:r w:rsidRPr="009E58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ru</w:t>
      </w:r>
      <w:proofErr w:type="spellEnd"/>
      <w:r w:rsidRPr="009E58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тел:/факс (87263) 55-75-98</w:t>
      </w:r>
      <w:r w:rsidRPr="009E58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9E5892" w:rsidRPr="009E5892" w:rsidRDefault="009E5892" w:rsidP="009E5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E5892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1F089A" wp14:editId="5399E12C">
                <wp:simplePos x="0" y="0"/>
                <wp:positionH relativeFrom="column">
                  <wp:posOffset>520065</wp:posOffset>
                </wp:positionH>
                <wp:positionV relativeFrom="paragraph">
                  <wp:posOffset>48259</wp:posOffset>
                </wp:positionV>
                <wp:extent cx="5444490" cy="0"/>
                <wp:effectExtent l="0" t="19050" r="22860" b="38100"/>
                <wp:wrapNone/>
                <wp:docPr id="9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856AF" id="Line 11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.95pt,3.8pt" to="469.6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" strokeweight="4.5pt">
                <v:stroke linestyle="thickThin"/>
              </v:line>
            </w:pict>
          </mc:Fallback>
        </mc:AlternateContent>
      </w:r>
      <w:r w:rsidRPr="009E5892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1603E08" wp14:editId="7438AC11">
                <wp:simplePos x="0" y="0"/>
                <wp:positionH relativeFrom="column">
                  <wp:posOffset>-158115</wp:posOffset>
                </wp:positionH>
                <wp:positionV relativeFrom="paragraph">
                  <wp:posOffset>48259</wp:posOffset>
                </wp:positionV>
                <wp:extent cx="6013450" cy="0"/>
                <wp:effectExtent l="0" t="19050" r="25400" b="38100"/>
                <wp:wrapNone/>
                <wp:docPr id="10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134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ED63D" id="Line 117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2.45pt,3.8pt" to="461.0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" strokeweight="4.5pt">
                <v:stroke linestyle="thickThin"/>
              </v:line>
            </w:pict>
          </mc:Fallback>
        </mc:AlternateContent>
      </w:r>
    </w:p>
    <w:p w:rsidR="009E5892" w:rsidRPr="009E5892" w:rsidRDefault="003E363B" w:rsidP="007F7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E5892" w:rsidRDefault="009E5892" w:rsidP="009E5892">
      <w:pPr>
        <w:shd w:val="clear" w:color="auto" w:fill="FFFFFF"/>
        <w:spacing w:before="105" w:after="105" w:line="240" w:lineRule="auto"/>
        <w:jc w:val="center"/>
        <w:rPr>
          <w:rFonts w:ascii="Tahoma" w:eastAsia="Times New Roman" w:hAnsi="Tahoma" w:cs="Tahoma"/>
          <w:b/>
          <w:bCs/>
          <w:color w:val="666666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_</w:t>
      </w:r>
      <w:r w:rsidRPr="009E589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9E5892" w:rsidRPr="00FB52AE" w:rsidRDefault="009E5892" w:rsidP="000B0321">
      <w:pPr>
        <w:shd w:val="clear" w:color="auto" w:fill="FFFFFF"/>
        <w:spacing w:before="105" w:after="105" w:line="240" w:lineRule="auto"/>
        <w:jc w:val="center"/>
        <w:rPr>
          <w:rFonts w:ascii="Tahoma" w:eastAsia="Times New Roman" w:hAnsi="Tahoma" w:cs="Tahoma"/>
          <w:b/>
          <w:bCs/>
          <w:sz w:val="18"/>
          <w:szCs w:val="18"/>
          <w:lang w:eastAsia="ru-RU"/>
        </w:rPr>
      </w:pPr>
    </w:p>
    <w:p w:rsidR="00C67C5F" w:rsidRDefault="009A1BCF" w:rsidP="007F7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B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установлении</w:t>
      </w:r>
      <w:r w:rsidR="000B0321" w:rsidRPr="00FB52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размера задатка для участия в аукционах </w:t>
      </w:r>
    </w:p>
    <w:p w:rsidR="00C67C5F" w:rsidRDefault="000B0321" w:rsidP="007F7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52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продаже и на право заключения договора аренды земельного участка</w:t>
      </w:r>
    </w:p>
    <w:p w:rsidR="007F7314" w:rsidRPr="009A1BCF" w:rsidRDefault="007F7314" w:rsidP="007F7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1BCF" w:rsidRDefault="009A1BCF" w:rsidP="007F731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В соответствии </w:t>
      </w:r>
      <w:r w:rsidR="00C27743" w:rsidRPr="00C27743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со </w:t>
      </w:r>
      <w:hyperlink r:id="rId5" w:history="1">
        <w:r w:rsidR="00C27743" w:rsidRPr="00C27743">
          <w:rPr>
            <w:rStyle w:val="a3"/>
            <w:rFonts w:ascii="Times New Roman" w:eastAsia="Times New Roman" w:hAnsi="Times New Roman" w:cs="Times New Roman"/>
            <w:color w:val="auto"/>
            <w:sz w:val="28"/>
            <w:szCs w:val="18"/>
            <w:lang w:eastAsia="ru-RU"/>
          </w:rPr>
          <w:t>ст. 39.11</w:t>
        </w:r>
        <w:r w:rsidR="00F00293">
          <w:rPr>
            <w:rStyle w:val="a3"/>
            <w:rFonts w:ascii="Times New Roman" w:eastAsia="Times New Roman" w:hAnsi="Times New Roman" w:cs="Times New Roman"/>
            <w:color w:val="auto"/>
            <w:sz w:val="28"/>
            <w:szCs w:val="18"/>
            <w:lang w:eastAsia="ru-RU"/>
          </w:rPr>
          <w:t>,</w:t>
        </w:r>
        <w:r w:rsidR="00C27743" w:rsidRPr="00C27743">
          <w:rPr>
            <w:rStyle w:val="a3"/>
            <w:rFonts w:ascii="Times New Roman" w:eastAsia="Times New Roman" w:hAnsi="Times New Roman" w:cs="Times New Roman"/>
            <w:color w:val="auto"/>
            <w:sz w:val="28"/>
            <w:szCs w:val="18"/>
            <w:lang w:eastAsia="ru-RU"/>
          </w:rPr>
          <w:t xml:space="preserve"> 39.12,</w:t>
        </w:r>
      </w:hyperlink>
      <w:r w:rsidR="00C27743" w:rsidRPr="00C27743">
        <w:rPr>
          <w:rFonts w:ascii="Times New Roman" w:eastAsia="Times New Roman" w:hAnsi="Times New Roman" w:cs="Times New Roman"/>
          <w:sz w:val="28"/>
          <w:szCs w:val="18"/>
          <w:u w:val="single"/>
          <w:lang w:eastAsia="ru-RU"/>
        </w:rPr>
        <w:t xml:space="preserve"> 39.13</w:t>
      </w:r>
      <w:r w:rsidR="00C27743" w:rsidRPr="00C27743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Земельного кодекса</w:t>
      </w:r>
      <w:r w:rsidR="00D63DDD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F00293">
        <w:rPr>
          <w:rFonts w:ascii="Times New Roman" w:eastAsia="Times New Roman" w:hAnsi="Times New Roman" w:cs="Times New Roman"/>
          <w:sz w:val="28"/>
          <w:szCs w:val="18"/>
          <w:lang w:eastAsia="ru-RU"/>
        </w:rPr>
        <w:t>Российской</w:t>
      </w:r>
      <w:r w:rsidR="00D63DDD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Федерации, </w:t>
      </w:r>
      <w:r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Уставом муниципального </w:t>
      </w:r>
      <w:r w:rsidR="00F024F3" w:rsidRPr="00FB52AE">
        <w:rPr>
          <w:rFonts w:ascii="Times New Roman" w:eastAsia="Times New Roman" w:hAnsi="Times New Roman" w:cs="Times New Roman"/>
          <w:sz w:val="28"/>
          <w:szCs w:val="18"/>
          <w:lang w:eastAsia="ru-RU"/>
        </w:rPr>
        <w:t>района «Ахтынский район»</w:t>
      </w:r>
      <w:r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в целях подготовки и о</w:t>
      </w:r>
      <w:r w:rsidR="003E51A5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рганизации аукционов по продаже, аренде </w:t>
      </w:r>
      <w:r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земельных участков, находящихся в собственности муниципального </w:t>
      </w:r>
      <w:r w:rsidR="00D63DDD">
        <w:rPr>
          <w:rFonts w:ascii="Times New Roman" w:eastAsia="Times New Roman" w:hAnsi="Times New Roman" w:cs="Times New Roman"/>
          <w:sz w:val="28"/>
          <w:szCs w:val="18"/>
          <w:lang w:eastAsia="ru-RU"/>
        </w:rPr>
        <w:t>района «Ахтынский район»</w:t>
      </w:r>
      <w:r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и земельных участков, государственная собственность на которые не разграничена, расположенных на территории сельских поселений, входящих в состав </w:t>
      </w:r>
      <w:r w:rsidR="002C0C89">
        <w:rPr>
          <w:rFonts w:ascii="Times New Roman" w:eastAsia="Times New Roman" w:hAnsi="Times New Roman" w:cs="Times New Roman"/>
          <w:sz w:val="28"/>
          <w:szCs w:val="18"/>
          <w:lang w:eastAsia="ru-RU"/>
        </w:rPr>
        <w:t>муниципального района</w:t>
      </w:r>
    </w:p>
    <w:p w:rsidR="00936BB6" w:rsidRPr="009A1BCF" w:rsidRDefault="00936BB6" w:rsidP="007F731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Решено:</w:t>
      </w:r>
      <w:bookmarkStart w:id="0" w:name="_GoBack"/>
      <w:bookmarkEnd w:id="0"/>
    </w:p>
    <w:p w:rsidR="009A1BCF" w:rsidRDefault="007D58E7" w:rsidP="007F731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1</w:t>
      </w:r>
      <w:r w:rsidR="009A1BCF"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>. Установить размер задатка для участия в аукционах по продаже земельных участков, аукционах на право заключения договоров аренды з</w:t>
      </w:r>
      <w:r w:rsid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емельных участков в размере 100 </w:t>
      </w:r>
      <w:r w:rsidR="009A1BCF" w:rsidRPr="009A1BCF">
        <w:rPr>
          <w:rFonts w:ascii="Times New Roman" w:eastAsia="Times New Roman" w:hAnsi="Times New Roman" w:cs="Times New Roman"/>
          <w:sz w:val="28"/>
          <w:szCs w:val="18"/>
          <w:lang w:eastAsia="ru-RU"/>
        </w:rPr>
        <w:t>процентов начальной цены пр</w:t>
      </w:r>
      <w:r w:rsid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>едмета аукциона,</w:t>
      </w:r>
      <w:r w:rsidR="009A1BCF" w:rsidRPr="00FB52AE">
        <w:rPr>
          <w:rFonts w:ascii="Times New Roman" w:hAnsi="Times New Roman" w:cs="Times New Roman"/>
          <w:sz w:val="36"/>
        </w:rPr>
        <w:t xml:space="preserve"> </w:t>
      </w:r>
      <w:r w:rsidR="009A1BCF" w:rsidRPr="00FB52AE">
        <w:rPr>
          <w:rFonts w:ascii="Times New Roman" w:eastAsia="Times New Roman" w:hAnsi="Times New Roman" w:cs="Times New Roman"/>
          <w:sz w:val="28"/>
          <w:szCs w:val="18"/>
          <w:lang w:eastAsia="ru-RU"/>
        </w:rPr>
        <w:t>с учетом округления копеек до целых рублей.</w:t>
      </w:r>
    </w:p>
    <w:p w:rsidR="00C67C5F" w:rsidRPr="00C67C5F" w:rsidRDefault="00C67C5F" w:rsidP="007F7314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2. </w:t>
      </w:r>
      <w:r w:rsidRP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ab/>
        <w:t xml:space="preserve">Разместить настоящее </w:t>
      </w:r>
      <w:r w:rsidR="003E51A5">
        <w:rPr>
          <w:rFonts w:ascii="Times New Roman" w:eastAsia="Times New Roman" w:hAnsi="Times New Roman" w:cs="Times New Roman"/>
          <w:sz w:val="28"/>
          <w:szCs w:val="18"/>
          <w:lang w:eastAsia="ru-RU"/>
        </w:rPr>
        <w:t>постановление</w:t>
      </w:r>
      <w:r w:rsidRP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на официальном сайте муниципального района МР «Ахтынский район».</w:t>
      </w:r>
    </w:p>
    <w:p w:rsidR="00C67C5F" w:rsidRDefault="00C67C5F" w:rsidP="007F7314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3</w:t>
      </w:r>
      <w:r w:rsidRP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 w:rsidRPr="00C67C5F">
        <w:rPr>
          <w:rFonts w:ascii="Times New Roman" w:eastAsia="Times New Roman" w:hAnsi="Times New Roman" w:cs="Times New Roman"/>
          <w:sz w:val="28"/>
          <w:szCs w:val="18"/>
          <w:lang w:eastAsia="ru-RU"/>
        </w:rPr>
        <w:tab/>
        <w:t xml:space="preserve">Контроль за исполнением настоящего </w:t>
      </w:r>
      <w:r w:rsidR="003E51A5">
        <w:rPr>
          <w:rFonts w:ascii="Times New Roman" w:eastAsia="Times New Roman" w:hAnsi="Times New Roman" w:cs="Times New Roman"/>
          <w:sz w:val="28"/>
          <w:szCs w:val="18"/>
          <w:lang w:eastAsia="ru-RU"/>
        </w:rPr>
        <w:t>постановления</w:t>
      </w:r>
      <w:r w:rsidR="007F7314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оставляю за собой.</w:t>
      </w:r>
    </w:p>
    <w:p w:rsidR="007F7314" w:rsidRDefault="007F7314" w:rsidP="007F7314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6C570E" w:rsidRPr="00C67C5F" w:rsidRDefault="006C570E" w:rsidP="007F7314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427E39" w:rsidRPr="00427E39" w:rsidRDefault="00427E39" w:rsidP="00427E3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27E39">
        <w:rPr>
          <w:rFonts w:ascii="Times New Roman" w:hAnsi="Times New Roman" w:cs="Times New Roman"/>
          <w:b/>
          <w:sz w:val="28"/>
        </w:rPr>
        <w:t xml:space="preserve">Председатель Собрания депутатов </w:t>
      </w:r>
    </w:p>
    <w:p w:rsidR="002523D7" w:rsidRPr="00427E39" w:rsidRDefault="00427E39" w:rsidP="00427E3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27E39">
        <w:rPr>
          <w:rFonts w:ascii="Times New Roman" w:hAnsi="Times New Roman" w:cs="Times New Roman"/>
          <w:b/>
          <w:sz w:val="28"/>
        </w:rPr>
        <w:t>МР «Ахтынский район»</w:t>
      </w:r>
    </w:p>
    <w:sectPr w:rsidR="002523D7" w:rsidRPr="00427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78"/>
    <w:rsid w:val="000B0321"/>
    <w:rsid w:val="001D3B78"/>
    <w:rsid w:val="002523D7"/>
    <w:rsid w:val="002C0C89"/>
    <w:rsid w:val="003E363B"/>
    <w:rsid w:val="003E51A5"/>
    <w:rsid w:val="00427E39"/>
    <w:rsid w:val="00516B78"/>
    <w:rsid w:val="006C570E"/>
    <w:rsid w:val="006D1DEE"/>
    <w:rsid w:val="007D58E7"/>
    <w:rsid w:val="007F7314"/>
    <w:rsid w:val="00827D3C"/>
    <w:rsid w:val="00936BB6"/>
    <w:rsid w:val="009A1BCF"/>
    <w:rsid w:val="009A20D0"/>
    <w:rsid w:val="009B48AF"/>
    <w:rsid w:val="009E5892"/>
    <w:rsid w:val="00B87A27"/>
    <w:rsid w:val="00C27743"/>
    <w:rsid w:val="00C67C5F"/>
    <w:rsid w:val="00D63DDD"/>
    <w:rsid w:val="00F00293"/>
    <w:rsid w:val="00F024F3"/>
    <w:rsid w:val="00FB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9432"/>
  <w15:chartTrackingRefBased/>
  <w15:docId w15:val="{2480D82E-E16A-4CA5-BCA2-9A244281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774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67C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6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0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1F82CA8CD7811B73BA07A675B06495037E24ADABE08DC227923F5D2965D560989567F88359134357ACB82610F6A7F55EA3D29AEC8fEh3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4</cp:revision>
  <cp:lastPrinted>2025-12-15T06:19:00Z</cp:lastPrinted>
  <dcterms:created xsi:type="dcterms:W3CDTF">2025-12-10T13:52:00Z</dcterms:created>
  <dcterms:modified xsi:type="dcterms:W3CDTF">2025-12-15T06:27:00Z</dcterms:modified>
</cp:coreProperties>
</file>