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5D5" w:rsidRDefault="00F0019F" w:rsidP="00E953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  <w:proofErr w:type="gramStart"/>
      <w:r w:rsidRPr="00F0019F">
        <w:rPr>
          <w:rFonts w:ascii="Times New Roman" w:hAnsi="Times New Roman" w:cs="Times New Roman"/>
          <w:b/>
          <w:spacing w:val="2"/>
          <w:sz w:val="24"/>
          <w:szCs w:val="24"/>
        </w:rPr>
        <w:t>Утвержден</w:t>
      </w:r>
      <w:proofErr w:type="gramEnd"/>
      <w:r w:rsidRPr="00F0019F">
        <w:rPr>
          <w:rFonts w:ascii="Times New Roman" w:hAnsi="Times New Roman" w:cs="Times New Roman"/>
          <w:b/>
          <w:spacing w:val="2"/>
          <w:sz w:val="24"/>
          <w:szCs w:val="24"/>
        </w:rPr>
        <w:br/>
        <w:t>постановлением</w:t>
      </w:r>
      <w:r w:rsidR="00E95323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  <w:r w:rsidR="00C775D5">
        <w:rPr>
          <w:rFonts w:ascii="Times New Roman" w:hAnsi="Times New Roman" w:cs="Times New Roman"/>
          <w:b/>
          <w:spacing w:val="2"/>
          <w:sz w:val="24"/>
          <w:szCs w:val="24"/>
        </w:rPr>
        <w:t>администрации</w:t>
      </w:r>
      <w:r w:rsidRPr="00F0019F">
        <w:rPr>
          <w:rFonts w:ascii="Times New Roman" w:hAnsi="Times New Roman" w:cs="Times New Roman"/>
          <w:b/>
          <w:spacing w:val="2"/>
          <w:sz w:val="24"/>
          <w:szCs w:val="24"/>
        </w:rPr>
        <w:t xml:space="preserve"> </w:t>
      </w:r>
    </w:p>
    <w:p w:rsidR="00F0019F" w:rsidRPr="00F0019F" w:rsidRDefault="00E95323" w:rsidP="00C775D5">
      <w:pPr>
        <w:shd w:val="clear" w:color="auto" w:fill="FFFFFF"/>
        <w:spacing w:after="0" w:line="240" w:lineRule="auto"/>
        <w:ind w:left="10632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spacing w:val="2"/>
          <w:sz w:val="24"/>
          <w:szCs w:val="24"/>
        </w:rPr>
        <w:t xml:space="preserve">муниципального района </w:t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t xml:space="preserve"> «Ахтынский район» </w:t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br/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br/>
        <w:t>от _____________20</w:t>
      </w:r>
      <w:r w:rsidR="00A50A16">
        <w:rPr>
          <w:rFonts w:ascii="Times New Roman" w:hAnsi="Times New Roman" w:cs="Times New Roman"/>
          <w:b/>
          <w:spacing w:val="2"/>
          <w:sz w:val="24"/>
          <w:szCs w:val="24"/>
          <w:u w:val="single"/>
        </w:rPr>
        <w:t>25</w:t>
      </w:r>
      <w:r w:rsidR="00C775D5">
        <w:rPr>
          <w:rFonts w:ascii="Times New Roman" w:hAnsi="Times New Roman" w:cs="Times New Roman"/>
          <w:b/>
          <w:spacing w:val="2"/>
          <w:sz w:val="24"/>
          <w:szCs w:val="24"/>
        </w:rPr>
        <w:t xml:space="preserve">  </w:t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t>г. № _____</w:t>
      </w:r>
    </w:p>
    <w:p w:rsidR="00F0019F" w:rsidRPr="00F0019F" w:rsidRDefault="00F0019F" w:rsidP="00F0019F">
      <w:pPr>
        <w:shd w:val="clear" w:color="auto" w:fill="FFFFFF"/>
        <w:spacing w:after="0" w:line="240" w:lineRule="auto"/>
        <w:ind w:left="10632"/>
        <w:jc w:val="right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:rsidR="00F0019F" w:rsidRPr="00F0019F" w:rsidRDefault="00F0019F" w:rsidP="00F0019F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>СХЕМА</w:t>
      </w:r>
    </w:p>
    <w:p w:rsidR="00F0019F" w:rsidRPr="00F0019F" w:rsidRDefault="00F0019F" w:rsidP="00F0019F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>(текстовая часть) размещения нестационарных торговых объектов на территории</w:t>
      </w:r>
    </w:p>
    <w:p w:rsidR="00F0019F" w:rsidRPr="00F0019F" w:rsidRDefault="00F0019F" w:rsidP="00F0019F">
      <w:pPr>
        <w:shd w:val="clear" w:color="auto" w:fill="FFFFFF"/>
        <w:spacing w:after="0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>МР «Ахтынский район»</w:t>
      </w:r>
      <w:r w:rsidR="00BA5D1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 xml:space="preserve">по состоянию на  </w:t>
      </w:r>
      <w:r w:rsidR="00474C48">
        <w:rPr>
          <w:rFonts w:ascii="Times New Roman" w:hAnsi="Times New Roman" w:cs="Times New Roman"/>
          <w:b/>
          <w:spacing w:val="2"/>
          <w:sz w:val="28"/>
          <w:szCs w:val="28"/>
        </w:rPr>
        <w:t>01.08.</w:t>
      </w: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 xml:space="preserve"> 202</w:t>
      </w:r>
      <w:r w:rsidR="00474C48">
        <w:rPr>
          <w:rFonts w:ascii="Times New Roman" w:hAnsi="Times New Roman" w:cs="Times New Roman"/>
          <w:b/>
          <w:spacing w:val="2"/>
          <w:sz w:val="28"/>
          <w:szCs w:val="28"/>
        </w:rPr>
        <w:t>5</w:t>
      </w: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 xml:space="preserve"> года</w:t>
      </w:r>
    </w:p>
    <w:tbl>
      <w:tblPr>
        <w:tblStyle w:val="a3"/>
        <w:tblW w:w="1588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418"/>
        <w:gridCol w:w="2268"/>
        <w:gridCol w:w="2268"/>
        <w:gridCol w:w="1487"/>
        <w:gridCol w:w="2198"/>
        <w:gridCol w:w="1701"/>
        <w:gridCol w:w="1895"/>
        <w:gridCol w:w="1463"/>
        <w:gridCol w:w="1184"/>
      </w:tblGrid>
      <w:tr w:rsidR="00F0019F" w:rsidRPr="00F0019F" w:rsidTr="00F0019F">
        <w:trPr>
          <w:trHeight w:val="3561"/>
        </w:trPr>
        <w:tc>
          <w:tcPr>
            <w:tcW w:w="1418" w:type="dxa"/>
          </w:tcPr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 xml:space="preserve">Порядковый  </w:t>
            </w:r>
          </w:p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номер</w:t>
            </w:r>
          </w:p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нестационарного</w:t>
            </w:r>
          </w:p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  <w:t>объекта</w:t>
            </w:r>
          </w:p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b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Адрес расположения (место расположения) нестационарного торгового объекта (фактический адрес)</w:t>
            </w:r>
          </w:p>
        </w:tc>
        <w:tc>
          <w:tcPr>
            <w:tcW w:w="2268" w:type="dxa"/>
          </w:tcPr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 расположения (место расположения) планируемого  нестационарного торгового объекта </w:t>
            </w:r>
          </w:p>
        </w:tc>
        <w:tc>
          <w:tcPr>
            <w:tcW w:w="1487" w:type="dxa"/>
          </w:tcPr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Тип нестационарного торгового объекта (палатка, киоск, автолавка, лоток и </w:t>
            </w:r>
            <w:proofErr w:type="gramStart"/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другое</w:t>
            </w:r>
            <w:proofErr w:type="gramEnd"/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) &lt;*&gt;</w:t>
            </w:r>
          </w:p>
        </w:tc>
        <w:tc>
          <w:tcPr>
            <w:tcW w:w="2198" w:type="dxa"/>
          </w:tcPr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Специализация нестационарного торгового объекта (ассортимент реализуемой продукции, оказываемой услуги)</w:t>
            </w:r>
          </w:p>
        </w:tc>
        <w:tc>
          <w:tcPr>
            <w:tcW w:w="1701" w:type="dxa"/>
          </w:tcPr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Площадь земельного участка/нестационарного торгового объекта,</w:t>
            </w:r>
          </w:p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кв. м/</w:t>
            </w:r>
          </w:p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рабочих мест</w:t>
            </w:r>
          </w:p>
        </w:tc>
        <w:tc>
          <w:tcPr>
            <w:tcW w:w="1895" w:type="dxa"/>
          </w:tcPr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Собственник земельного участка</w:t>
            </w:r>
          </w:p>
        </w:tc>
        <w:tc>
          <w:tcPr>
            <w:tcW w:w="1463" w:type="dxa"/>
          </w:tcPr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 размещения нестационарного торгового объекта (постоянно или сезонно </w:t>
            </w:r>
            <w:proofErr w:type="gramStart"/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__ по __)</w:t>
            </w:r>
          </w:p>
        </w:tc>
        <w:tc>
          <w:tcPr>
            <w:tcW w:w="1184" w:type="dxa"/>
          </w:tcPr>
          <w:p w:rsidR="00F0019F" w:rsidRPr="00F0019F" w:rsidRDefault="00F0019F" w:rsidP="00F0019F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0019F" w:rsidRPr="00F0019F" w:rsidTr="00F0019F">
        <w:trPr>
          <w:trHeight w:val="190"/>
        </w:trPr>
        <w:tc>
          <w:tcPr>
            <w:tcW w:w="1418" w:type="dxa"/>
          </w:tcPr>
          <w:p w:rsidR="00F0019F" w:rsidRPr="00341ABC" w:rsidRDefault="00F0019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хты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, ул. Юсуфа 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Герейханова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, площадь  «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Акьар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Киоск</w:t>
            </w:r>
          </w:p>
        </w:tc>
        <w:tc>
          <w:tcPr>
            <w:tcW w:w="219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Овощи и фрукты</w:t>
            </w:r>
          </w:p>
        </w:tc>
        <w:tc>
          <w:tcPr>
            <w:tcW w:w="1701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895" w:type="dxa"/>
          </w:tcPr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84" w:type="dxa"/>
          </w:tcPr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F0019F" w:rsidRPr="00F0019F" w:rsidTr="00F0019F">
        <w:trPr>
          <w:trHeight w:val="190"/>
        </w:trPr>
        <w:tc>
          <w:tcPr>
            <w:tcW w:w="1418" w:type="dxa"/>
          </w:tcPr>
          <w:p w:rsidR="00F0019F" w:rsidRPr="00341ABC" w:rsidRDefault="00F0019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Юсуфа 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Герейханова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, площадь  «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Акьар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Киоск</w:t>
            </w:r>
          </w:p>
        </w:tc>
        <w:tc>
          <w:tcPr>
            <w:tcW w:w="219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Аптека</w:t>
            </w:r>
          </w:p>
        </w:tc>
        <w:tc>
          <w:tcPr>
            <w:tcW w:w="1701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1895" w:type="dxa"/>
          </w:tcPr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  <w:r w:rsidRPr="00F00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1463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1184" w:type="dxa"/>
          </w:tcPr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F0019F" w:rsidRPr="00F0019F" w:rsidTr="00F0019F">
        <w:trPr>
          <w:trHeight w:val="200"/>
        </w:trPr>
        <w:tc>
          <w:tcPr>
            <w:tcW w:w="1418" w:type="dxa"/>
          </w:tcPr>
          <w:p w:rsidR="00F0019F" w:rsidRPr="00341ABC" w:rsidRDefault="00F0019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Ленина, в парке им. 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Тагира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Хрюгского</w:t>
            </w:r>
            <w:proofErr w:type="spellEnd"/>
          </w:p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Киоск</w:t>
            </w:r>
          </w:p>
        </w:tc>
        <w:tc>
          <w:tcPr>
            <w:tcW w:w="219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Газеты и журналы</w:t>
            </w:r>
          </w:p>
        </w:tc>
        <w:tc>
          <w:tcPr>
            <w:tcW w:w="1701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895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84" w:type="dxa"/>
          </w:tcPr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F0019F" w:rsidRPr="00F0019F" w:rsidTr="00F0019F">
        <w:trPr>
          <w:trHeight w:val="200"/>
        </w:trPr>
        <w:tc>
          <w:tcPr>
            <w:tcW w:w="1418" w:type="dxa"/>
          </w:tcPr>
          <w:p w:rsidR="00F0019F" w:rsidRPr="00341ABC" w:rsidRDefault="00F0019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Ленина, в парке  «им. 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Тагира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Хрюгского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Павильон</w:t>
            </w:r>
          </w:p>
        </w:tc>
        <w:tc>
          <w:tcPr>
            <w:tcW w:w="219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Соки - воды</w:t>
            </w:r>
          </w:p>
        </w:tc>
        <w:tc>
          <w:tcPr>
            <w:tcW w:w="1701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895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84" w:type="dxa"/>
          </w:tcPr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F0019F" w:rsidRPr="00F0019F" w:rsidTr="00F0019F">
        <w:trPr>
          <w:trHeight w:val="200"/>
        </w:trPr>
        <w:tc>
          <w:tcPr>
            <w:tcW w:w="1418" w:type="dxa"/>
          </w:tcPr>
          <w:p w:rsidR="00F0019F" w:rsidRPr="00341ABC" w:rsidRDefault="00F0019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825B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с. Ахты, </w:t>
            </w:r>
            <w:r w:rsidR="00825B67">
              <w:rPr>
                <w:rFonts w:ascii="Times New Roman" w:hAnsi="Times New Roman" w:cs="Times New Roman"/>
                <w:sz w:val="28"/>
                <w:szCs w:val="28"/>
              </w:rPr>
              <w:t xml:space="preserve">трасса </w:t>
            </w:r>
            <w:proofErr w:type="spellStart"/>
            <w:r w:rsidR="00825B67">
              <w:rPr>
                <w:rFonts w:ascii="Times New Roman" w:hAnsi="Times New Roman" w:cs="Times New Roman"/>
                <w:sz w:val="28"/>
                <w:szCs w:val="28"/>
              </w:rPr>
              <w:t>Магарамкент</w:t>
            </w:r>
            <w:proofErr w:type="spellEnd"/>
            <w:r w:rsidR="00825B67">
              <w:rPr>
                <w:rFonts w:ascii="Times New Roman" w:hAnsi="Times New Roman" w:cs="Times New Roman"/>
                <w:sz w:val="28"/>
                <w:szCs w:val="28"/>
              </w:rPr>
              <w:t>-Ахты-Рутул</w:t>
            </w:r>
          </w:p>
        </w:tc>
        <w:tc>
          <w:tcPr>
            <w:tcW w:w="226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Кофе-машина</w:t>
            </w:r>
          </w:p>
        </w:tc>
        <w:tc>
          <w:tcPr>
            <w:tcW w:w="219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Кофе</w:t>
            </w:r>
          </w:p>
        </w:tc>
        <w:tc>
          <w:tcPr>
            <w:tcW w:w="1701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895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84" w:type="dxa"/>
          </w:tcPr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F0019F" w:rsidRPr="00F0019F" w:rsidTr="00F0019F">
        <w:trPr>
          <w:trHeight w:val="200"/>
        </w:trPr>
        <w:tc>
          <w:tcPr>
            <w:tcW w:w="1418" w:type="dxa"/>
          </w:tcPr>
          <w:p w:rsidR="00F0019F" w:rsidRPr="00341ABC" w:rsidRDefault="00F0019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F0019F" w:rsidRPr="00F0019F" w:rsidRDefault="00F0019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</w:t>
            </w:r>
            <w:proofErr w:type="spellStart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Абдужелила</w:t>
            </w:r>
            <w:proofErr w:type="spellEnd"/>
            <w:r w:rsidRPr="00F0019F">
              <w:rPr>
                <w:rFonts w:ascii="Times New Roman" w:hAnsi="Times New Roman" w:cs="Times New Roman"/>
                <w:sz w:val="28"/>
                <w:szCs w:val="28"/>
              </w:rPr>
              <w:t xml:space="preserve"> Идрисова</w:t>
            </w:r>
          </w:p>
        </w:tc>
        <w:tc>
          <w:tcPr>
            <w:tcW w:w="226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7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Кофе-машина</w:t>
            </w:r>
          </w:p>
        </w:tc>
        <w:tc>
          <w:tcPr>
            <w:tcW w:w="2198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Кофе</w:t>
            </w:r>
          </w:p>
        </w:tc>
        <w:tc>
          <w:tcPr>
            <w:tcW w:w="1701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895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F0019F" w:rsidRPr="00F0019F" w:rsidRDefault="00F0019F" w:rsidP="00F0019F">
            <w:pPr>
              <w:jc w:val="center"/>
              <w:rPr>
                <w:rFonts w:ascii="Times New Roman" w:hAnsi="Times New Roman" w:cs="Times New Roman"/>
              </w:rPr>
            </w:pPr>
            <w:r w:rsidRPr="00F0019F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184" w:type="dxa"/>
          </w:tcPr>
          <w:p w:rsidR="00F0019F" w:rsidRPr="00F0019F" w:rsidRDefault="00F0019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E71B70" w:rsidRPr="00F0019F" w:rsidTr="00F0019F">
        <w:trPr>
          <w:trHeight w:val="200"/>
        </w:trPr>
        <w:tc>
          <w:tcPr>
            <w:tcW w:w="1418" w:type="dxa"/>
          </w:tcPr>
          <w:p w:rsidR="00E71B70" w:rsidRPr="00341ABC" w:rsidRDefault="00E71B70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E71B70" w:rsidRPr="00F0019F" w:rsidRDefault="00E71B70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71B70" w:rsidRDefault="00E71B70" w:rsidP="00341ABC">
            <w:r w:rsidRPr="00A90842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</w:t>
            </w:r>
            <w:proofErr w:type="spellStart"/>
            <w:r w:rsidRPr="00A90842">
              <w:rPr>
                <w:rFonts w:ascii="Times New Roman" w:hAnsi="Times New Roman" w:cs="Times New Roman"/>
                <w:sz w:val="28"/>
                <w:szCs w:val="28"/>
              </w:rPr>
              <w:t>Абдужелила</w:t>
            </w:r>
            <w:proofErr w:type="spellEnd"/>
            <w:r w:rsidRPr="00A90842">
              <w:rPr>
                <w:rFonts w:ascii="Times New Roman" w:hAnsi="Times New Roman" w:cs="Times New Roman"/>
                <w:sz w:val="28"/>
                <w:szCs w:val="28"/>
              </w:rPr>
              <w:t xml:space="preserve"> Идрисова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напротив 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 «Набережный»</w:t>
            </w:r>
          </w:p>
        </w:tc>
        <w:tc>
          <w:tcPr>
            <w:tcW w:w="1487" w:type="dxa"/>
          </w:tcPr>
          <w:p w:rsidR="00E71B70" w:rsidRPr="00F0019F" w:rsidRDefault="00E71B70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Киоск</w:t>
            </w:r>
          </w:p>
        </w:tc>
        <w:tc>
          <w:tcPr>
            <w:tcW w:w="2198" w:type="dxa"/>
          </w:tcPr>
          <w:p w:rsidR="00E71B70" w:rsidRPr="00F0019F" w:rsidRDefault="00E71B70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Смешанные товары</w:t>
            </w:r>
          </w:p>
        </w:tc>
        <w:tc>
          <w:tcPr>
            <w:tcW w:w="1701" w:type="dxa"/>
          </w:tcPr>
          <w:p w:rsidR="00E71B70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895" w:type="dxa"/>
          </w:tcPr>
          <w:p w:rsidR="00E71B70" w:rsidRDefault="00E71B70">
            <w:r w:rsidRPr="00C2267C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E71B70" w:rsidRPr="00F0019F" w:rsidRDefault="00E71B70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E71B70" w:rsidRPr="00F0019F" w:rsidRDefault="00E71B70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CF18CF" w:rsidRPr="00F0019F" w:rsidTr="00F0019F">
        <w:trPr>
          <w:trHeight w:val="200"/>
        </w:trPr>
        <w:tc>
          <w:tcPr>
            <w:tcW w:w="1418" w:type="dxa"/>
          </w:tcPr>
          <w:p w:rsidR="00CF18CF" w:rsidRPr="00341ABC" w:rsidRDefault="00CF18C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CF18CF" w:rsidRPr="00F0019F" w:rsidRDefault="00CF18C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F18CF" w:rsidRDefault="00CF18CF" w:rsidP="00341ABC"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</w:t>
            </w:r>
            <w:proofErr w:type="spellStart"/>
            <w:r w:rsidRPr="005826A6">
              <w:rPr>
                <w:rFonts w:ascii="Times New Roman" w:hAnsi="Times New Roman" w:cs="Times New Roman"/>
                <w:sz w:val="28"/>
                <w:szCs w:val="28"/>
              </w:rPr>
              <w:t>Абдужелила</w:t>
            </w:r>
            <w:proofErr w:type="spellEnd"/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 Идрисова,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напротив парка</w:t>
            </w:r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 «Набережный»</w:t>
            </w:r>
          </w:p>
        </w:tc>
        <w:tc>
          <w:tcPr>
            <w:tcW w:w="1487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киоск</w:t>
            </w:r>
          </w:p>
        </w:tc>
        <w:tc>
          <w:tcPr>
            <w:tcW w:w="2198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Газеты и журналы</w:t>
            </w:r>
          </w:p>
        </w:tc>
        <w:tc>
          <w:tcPr>
            <w:tcW w:w="1701" w:type="dxa"/>
          </w:tcPr>
          <w:p w:rsidR="00CF18CF" w:rsidRDefault="00CF18CF" w:rsidP="00CF18CF">
            <w:pPr>
              <w:jc w:val="center"/>
            </w:pPr>
            <w:r w:rsidRPr="00331E0E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895" w:type="dxa"/>
          </w:tcPr>
          <w:p w:rsidR="00CF18CF" w:rsidRDefault="00CF18CF">
            <w:r w:rsidRPr="00C2267C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F18CF" w:rsidRPr="00F0019F" w:rsidRDefault="00CF18C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CF18CF" w:rsidRPr="00F0019F" w:rsidTr="00F0019F">
        <w:trPr>
          <w:trHeight w:val="200"/>
        </w:trPr>
        <w:tc>
          <w:tcPr>
            <w:tcW w:w="1418" w:type="dxa"/>
          </w:tcPr>
          <w:p w:rsidR="00CF18CF" w:rsidRPr="00341ABC" w:rsidRDefault="00CF18C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CF18CF" w:rsidRPr="00F0019F" w:rsidRDefault="00CF18C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F18CF" w:rsidRDefault="00CF18CF" w:rsidP="00341ABC"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</w:t>
            </w:r>
            <w:proofErr w:type="spellStart"/>
            <w:r w:rsidRPr="005826A6">
              <w:rPr>
                <w:rFonts w:ascii="Times New Roman" w:hAnsi="Times New Roman" w:cs="Times New Roman"/>
                <w:sz w:val="28"/>
                <w:szCs w:val="28"/>
              </w:rPr>
              <w:t>Абдужелила</w:t>
            </w:r>
            <w:proofErr w:type="spellEnd"/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 Идрисова,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напротив парка</w:t>
            </w:r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 «Набережный»</w:t>
            </w:r>
          </w:p>
        </w:tc>
        <w:tc>
          <w:tcPr>
            <w:tcW w:w="1487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Киоск</w:t>
            </w:r>
          </w:p>
        </w:tc>
        <w:tc>
          <w:tcPr>
            <w:tcW w:w="2198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Смешанные товары</w:t>
            </w:r>
          </w:p>
        </w:tc>
        <w:tc>
          <w:tcPr>
            <w:tcW w:w="1701" w:type="dxa"/>
          </w:tcPr>
          <w:p w:rsidR="00CF18CF" w:rsidRDefault="00CF18CF" w:rsidP="00CF18CF">
            <w:pPr>
              <w:jc w:val="center"/>
            </w:pPr>
            <w:r w:rsidRPr="00331E0E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895" w:type="dxa"/>
          </w:tcPr>
          <w:p w:rsidR="00CF18CF" w:rsidRDefault="00CF18CF">
            <w:r w:rsidRPr="00C2267C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F18CF" w:rsidRPr="00F0019F" w:rsidRDefault="00CF18C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CF18CF" w:rsidRPr="00F0019F" w:rsidTr="00F0019F">
        <w:trPr>
          <w:trHeight w:val="200"/>
        </w:trPr>
        <w:tc>
          <w:tcPr>
            <w:tcW w:w="1418" w:type="dxa"/>
          </w:tcPr>
          <w:p w:rsidR="00CF18CF" w:rsidRPr="00341ABC" w:rsidRDefault="00CF18C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CF18CF" w:rsidRPr="00F0019F" w:rsidRDefault="00CF18C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F18CF" w:rsidRDefault="00CF18CF" w:rsidP="00341ABC"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</w:t>
            </w:r>
            <w:proofErr w:type="spellStart"/>
            <w:r w:rsidRPr="005826A6">
              <w:rPr>
                <w:rFonts w:ascii="Times New Roman" w:hAnsi="Times New Roman" w:cs="Times New Roman"/>
                <w:sz w:val="28"/>
                <w:szCs w:val="28"/>
              </w:rPr>
              <w:t>Абдужелила</w:t>
            </w:r>
            <w:proofErr w:type="spellEnd"/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 Идрисова,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напротив парка</w:t>
            </w:r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 «Набережный»</w:t>
            </w:r>
          </w:p>
        </w:tc>
        <w:tc>
          <w:tcPr>
            <w:tcW w:w="1487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Киоск</w:t>
            </w:r>
          </w:p>
        </w:tc>
        <w:tc>
          <w:tcPr>
            <w:tcW w:w="2198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Овощи и фрукты</w:t>
            </w:r>
          </w:p>
        </w:tc>
        <w:tc>
          <w:tcPr>
            <w:tcW w:w="1701" w:type="dxa"/>
          </w:tcPr>
          <w:p w:rsidR="00CF18CF" w:rsidRDefault="00CF18CF" w:rsidP="00CF18CF">
            <w:pPr>
              <w:jc w:val="center"/>
            </w:pPr>
            <w:r w:rsidRPr="00331E0E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895" w:type="dxa"/>
          </w:tcPr>
          <w:p w:rsidR="00CF18CF" w:rsidRDefault="00CF18CF">
            <w:r w:rsidRPr="00C2267C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F18CF" w:rsidRPr="00F0019F" w:rsidRDefault="00CF18C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  <w:tr w:rsidR="00CF18CF" w:rsidRPr="00F0019F" w:rsidTr="00F0019F">
        <w:trPr>
          <w:trHeight w:val="200"/>
        </w:trPr>
        <w:tc>
          <w:tcPr>
            <w:tcW w:w="1418" w:type="dxa"/>
          </w:tcPr>
          <w:p w:rsidR="00CF18CF" w:rsidRPr="00341ABC" w:rsidRDefault="00CF18CF" w:rsidP="00341ABC">
            <w:pPr>
              <w:pStyle w:val="aa"/>
              <w:numPr>
                <w:ilvl w:val="0"/>
                <w:numId w:val="1"/>
              </w:numPr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  <w:tc>
          <w:tcPr>
            <w:tcW w:w="2268" w:type="dxa"/>
          </w:tcPr>
          <w:p w:rsidR="00CF18CF" w:rsidRPr="00F0019F" w:rsidRDefault="00CF18CF" w:rsidP="00F001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F18CF" w:rsidRDefault="00CF18CF" w:rsidP="00341ABC"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с. Ахты, ул. </w:t>
            </w:r>
            <w:proofErr w:type="spellStart"/>
            <w:r w:rsidRPr="005826A6">
              <w:rPr>
                <w:rFonts w:ascii="Times New Roman" w:hAnsi="Times New Roman" w:cs="Times New Roman"/>
                <w:sz w:val="28"/>
                <w:szCs w:val="28"/>
              </w:rPr>
              <w:t>Абдужелила</w:t>
            </w:r>
            <w:proofErr w:type="spellEnd"/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 Идрисова,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напротив парка</w:t>
            </w:r>
            <w:r w:rsidRPr="005826A6">
              <w:rPr>
                <w:rFonts w:ascii="Times New Roman" w:hAnsi="Times New Roman" w:cs="Times New Roman"/>
                <w:sz w:val="28"/>
                <w:szCs w:val="28"/>
              </w:rPr>
              <w:t xml:space="preserve"> «Набережный»</w:t>
            </w:r>
          </w:p>
        </w:tc>
        <w:tc>
          <w:tcPr>
            <w:tcW w:w="1487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Киоск</w:t>
            </w:r>
          </w:p>
        </w:tc>
        <w:tc>
          <w:tcPr>
            <w:tcW w:w="2198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Овощи и фрукты</w:t>
            </w:r>
          </w:p>
        </w:tc>
        <w:tc>
          <w:tcPr>
            <w:tcW w:w="1701" w:type="dxa"/>
          </w:tcPr>
          <w:p w:rsidR="00CF18CF" w:rsidRDefault="00CF18CF" w:rsidP="00CF18CF">
            <w:pPr>
              <w:jc w:val="center"/>
            </w:pPr>
            <w:r w:rsidRPr="00331E0E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895" w:type="dxa"/>
          </w:tcPr>
          <w:p w:rsidR="00CF18CF" w:rsidRDefault="00CF18CF">
            <w:r w:rsidRPr="00C2267C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1463" w:type="dxa"/>
          </w:tcPr>
          <w:p w:rsidR="00CF18CF" w:rsidRPr="00F0019F" w:rsidRDefault="00CF18CF" w:rsidP="00F001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</w:tcPr>
          <w:p w:rsidR="00CF18CF" w:rsidRPr="00F0019F" w:rsidRDefault="00CF18CF" w:rsidP="00F0019F">
            <w:pPr>
              <w:textAlignment w:val="baseline"/>
              <w:rPr>
                <w:rFonts w:ascii="Times New Roman" w:hAnsi="Times New Roman" w:cs="Times New Roman"/>
                <w:spacing w:val="2"/>
                <w:sz w:val="28"/>
                <w:szCs w:val="28"/>
              </w:rPr>
            </w:pPr>
          </w:p>
        </w:tc>
      </w:tr>
    </w:tbl>
    <w:p w:rsidR="008440D9" w:rsidRDefault="008440D9" w:rsidP="00C775D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8440D9" w:rsidRDefault="008440D9" w:rsidP="00C775D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341ABC" w:rsidRDefault="00341ABC" w:rsidP="00C775D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341ABC" w:rsidRDefault="00341ABC" w:rsidP="00C775D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341ABC" w:rsidRDefault="00341ABC" w:rsidP="00C775D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341ABC" w:rsidRDefault="00341ABC" w:rsidP="00C775D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341ABC" w:rsidRDefault="00341ABC" w:rsidP="00C775D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341ABC" w:rsidRDefault="00341ABC" w:rsidP="00C775D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794F2D" w:rsidRDefault="00794F2D" w:rsidP="00794F2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E71B70" w:rsidRDefault="00E71B70" w:rsidP="00794F2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E71B70" w:rsidRDefault="00E71B70" w:rsidP="00794F2D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F45A86" w:rsidRDefault="00F45A86" w:rsidP="00794F2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  <w:lang w:val="en-US"/>
        </w:rPr>
      </w:pPr>
    </w:p>
    <w:p w:rsidR="00E95323" w:rsidRDefault="00E95323" w:rsidP="00E51C5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2"/>
          <w:sz w:val="24"/>
          <w:szCs w:val="24"/>
        </w:rPr>
        <w:lastRenderedPageBreak/>
        <w:t xml:space="preserve">Утверждена </w:t>
      </w:r>
    </w:p>
    <w:p w:rsidR="00C775D5" w:rsidRDefault="00E95323" w:rsidP="00E95323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spacing w:val="2"/>
          <w:sz w:val="24"/>
          <w:szCs w:val="24"/>
        </w:rPr>
        <w:t>п</w:t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t>остановлением</w:t>
      </w:r>
      <w:r>
        <w:rPr>
          <w:rFonts w:ascii="Times New Roman" w:hAnsi="Times New Roman" w:cs="Times New Roman"/>
          <w:b/>
          <w:spacing w:val="2"/>
          <w:sz w:val="24"/>
          <w:szCs w:val="24"/>
        </w:rPr>
        <w:t xml:space="preserve"> а</w:t>
      </w:r>
      <w:r w:rsidR="00C775D5">
        <w:rPr>
          <w:rFonts w:ascii="Times New Roman" w:hAnsi="Times New Roman" w:cs="Times New Roman"/>
          <w:b/>
          <w:spacing w:val="2"/>
          <w:sz w:val="24"/>
          <w:szCs w:val="24"/>
        </w:rPr>
        <w:t xml:space="preserve">дминистрации  </w:t>
      </w:r>
    </w:p>
    <w:p w:rsidR="00F0019F" w:rsidRPr="00F0019F" w:rsidRDefault="00E95323" w:rsidP="00E95323">
      <w:pPr>
        <w:shd w:val="clear" w:color="auto" w:fill="FFFFFF"/>
        <w:spacing w:after="0" w:line="240" w:lineRule="auto"/>
        <w:ind w:left="10632"/>
        <w:jc w:val="right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spacing w:val="2"/>
          <w:sz w:val="24"/>
          <w:szCs w:val="24"/>
        </w:rPr>
        <w:t xml:space="preserve">муниципального района </w:t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t xml:space="preserve">«Ахтынский район» </w:t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br/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br/>
        <w:t>от __________20</w:t>
      </w:r>
      <w:r w:rsidR="00A50A16">
        <w:rPr>
          <w:rFonts w:ascii="Times New Roman" w:hAnsi="Times New Roman" w:cs="Times New Roman"/>
          <w:b/>
          <w:spacing w:val="2"/>
          <w:sz w:val="24"/>
          <w:szCs w:val="24"/>
        </w:rPr>
        <w:t>25</w:t>
      </w:r>
      <w:r w:rsidR="00F0019F" w:rsidRPr="00F0019F">
        <w:rPr>
          <w:rFonts w:ascii="Times New Roman" w:hAnsi="Times New Roman" w:cs="Times New Roman"/>
          <w:b/>
          <w:spacing w:val="2"/>
          <w:sz w:val="24"/>
          <w:szCs w:val="24"/>
        </w:rPr>
        <w:t xml:space="preserve"> г. № _____</w:t>
      </w: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>СХЕМА</w:t>
      </w:r>
    </w:p>
    <w:p w:rsidR="00F0019F" w:rsidRPr="00F0019F" w:rsidRDefault="00F0019F" w:rsidP="00F0019F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 xml:space="preserve">                     (графическая часть) размещения нестационарных торговых объектов на территории </w:t>
      </w:r>
    </w:p>
    <w:p w:rsidR="00F0019F" w:rsidRPr="00F0019F" w:rsidRDefault="00F0019F" w:rsidP="00F0019F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 xml:space="preserve">                                                                    МР «Ахтынский район» </w:t>
      </w:r>
      <w:r w:rsidRPr="00F0019F">
        <w:rPr>
          <w:rFonts w:ascii="Times New Roman" w:hAnsi="Times New Roman" w:cs="Times New Roman"/>
          <w:spacing w:val="2"/>
          <w:sz w:val="28"/>
          <w:szCs w:val="28"/>
        </w:rPr>
        <w:br/>
        <w:t xml:space="preserve">                                                          </w:t>
      </w: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>по состоянию на  0</w:t>
      </w:r>
      <w:r w:rsidR="00474C48">
        <w:rPr>
          <w:rFonts w:ascii="Times New Roman" w:hAnsi="Times New Roman" w:cs="Times New Roman"/>
          <w:b/>
          <w:spacing w:val="2"/>
          <w:sz w:val="28"/>
          <w:szCs w:val="28"/>
        </w:rPr>
        <w:t>1.0</w:t>
      </w:r>
      <w:r w:rsidR="00A50A16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="00474C48">
        <w:rPr>
          <w:rFonts w:ascii="Times New Roman" w:hAnsi="Times New Roman" w:cs="Times New Roman"/>
          <w:b/>
          <w:spacing w:val="2"/>
          <w:sz w:val="28"/>
          <w:szCs w:val="28"/>
        </w:rPr>
        <w:t>.</w:t>
      </w: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 xml:space="preserve"> 202</w:t>
      </w:r>
      <w:r w:rsidR="00474C48">
        <w:rPr>
          <w:rFonts w:ascii="Times New Roman" w:hAnsi="Times New Roman" w:cs="Times New Roman"/>
          <w:b/>
          <w:spacing w:val="2"/>
          <w:sz w:val="28"/>
          <w:szCs w:val="28"/>
        </w:rPr>
        <w:t>5</w:t>
      </w:r>
      <w:r w:rsidRPr="00F0019F">
        <w:rPr>
          <w:rFonts w:ascii="Times New Roman" w:hAnsi="Times New Roman" w:cs="Times New Roman"/>
          <w:b/>
          <w:spacing w:val="2"/>
          <w:sz w:val="28"/>
          <w:szCs w:val="28"/>
        </w:rPr>
        <w:t xml:space="preserve"> года</w:t>
      </w: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308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shd w:val="clear" w:color="auto" w:fill="C2D69B" w:themeFill="accent3" w:themeFillTint="99"/>
        <w:tblLook w:val="0000" w:firstRow="0" w:lastRow="0" w:firstColumn="0" w:lastColumn="0" w:noHBand="0" w:noVBand="0"/>
      </w:tblPr>
      <w:tblGrid>
        <w:gridCol w:w="7905"/>
      </w:tblGrid>
      <w:tr w:rsidR="00C775D5" w:rsidRPr="00F0019F" w:rsidTr="00C775D5">
        <w:trPr>
          <w:trHeight w:val="5201"/>
        </w:trPr>
        <w:tc>
          <w:tcPr>
            <w:tcW w:w="7905" w:type="dxa"/>
            <w:shd w:val="clear" w:color="auto" w:fill="C2D69B" w:themeFill="accent3" w:themeFillTint="99"/>
          </w:tcPr>
          <w:p w:rsidR="00C775D5" w:rsidRPr="00F0019F" w:rsidRDefault="00C775D5" w:rsidP="00C775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0019F">
              <w:rPr>
                <w:rFonts w:ascii="Times New Roman" w:hAnsi="Times New Roman" w:cs="Times New Roman"/>
                <w:b/>
                <w:sz w:val="28"/>
                <w:szCs w:val="28"/>
              </w:rPr>
              <w:t>с.Ахты</w:t>
            </w:r>
            <w:proofErr w:type="spellEnd"/>
          </w:p>
          <w:p w:rsidR="00C775D5" w:rsidRPr="00F0019F" w:rsidRDefault="00C775D5" w:rsidP="00C775D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Ул. Ю. </w:t>
            </w:r>
            <w:proofErr w:type="spellStart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Герейханова</w:t>
            </w:r>
            <w:proofErr w:type="spellEnd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, площадь «</w:t>
            </w:r>
            <w:proofErr w:type="spellStart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Акьар</w:t>
            </w:r>
            <w:proofErr w:type="spellEnd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» - Киоск </w:t>
            </w:r>
          </w:p>
          <w:p w:rsidR="00C775D5" w:rsidRPr="00F0019F" w:rsidRDefault="00C775D5" w:rsidP="00C775D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Ул. Ю. </w:t>
            </w:r>
            <w:proofErr w:type="spellStart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Герейханова</w:t>
            </w:r>
            <w:proofErr w:type="spellEnd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, площадь «</w:t>
            </w:r>
            <w:proofErr w:type="spellStart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Акьар</w:t>
            </w:r>
            <w:proofErr w:type="spellEnd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» - Киоск </w:t>
            </w:r>
          </w:p>
          <w:p w:rsidR="00C775D5" w:rsidRPr="00F0019F" w:rsidRDefault="00C775D5" w:rsidP="00C775D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Ул. Ленина, в парке  «им </w:t>
            </w:r>
            <w:proofErr w:type="spellStart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Т.Хрюгского</w:t>
            </w:r>
            <w:proofErr w:type="spellEnd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» - киоск </w:t>
            </w:r>
          </w:p>
          <w:p w:rsidR="00C775D5" w:rsidRPr="00F0019F" w:rsidRDefault="00C775D5" w:rsidP="00C775D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Ул. Ленина, в парке «им </w:t>
            </w:r>
            <w:proofErr w:type="spellStart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Т.Хрюгского</w:t>
            </w:r>
            <w:proofErr w:type="spellEnd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» - кофе-машина </w:t>
            </w:r>
          </w:p>
          <w:p w:rsidR="00C775D5" w:rsidRPr="00F0019F" w:rsidRDefault="00C775D5" w:rsidP="00C775D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Ул. Ленина, в парке «им </w:t>
            </w:r>
            <w:proofErr w:type="spellStart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>Т.Хрюгского</w:t>
            </w:r>
            <w:proofErr w:type="spellEnd"/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» - павильон </w:t>
            </w:r>
          </w:p>
          <w:p w:rsidR="00C775D5" w:rsidRPr="00F0019F" w:rsidRDefault="00C775D5" w:rsidP="00C775D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0019F">
              <w:rPr>
                <w:rFonts w:ascii="Times New Roman" w:hAnsi="Times New Roman" w:cs="Times New Roman"/>
                <w:sz w:val="26"/>
                <w:szCs w:val="26"/>
              </w:rPr>
              <w:t xml:space="preserve">Ул. А. Идрисова - кофе-машина    </w:t>
            </w:r>
          </w:p>
          <w:p w:rsidR="00C775D5" w:rsidRPr="00F0019F" w:rsidRDefault="00C775D5" w:rsidP="00C775D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019F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42AF91" wp14:editId="64561EAC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120650</wp:posOffset>
                      </wp:positionV>
                      <wp:extent cx="1114425" cy="38100"/>
                      <wp:effectExtent l="10160" t="53975" r="18415" b="22225"/>
                      <wp:wrapNone/>
                      <wp:docPr id="2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114425" cy="38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2" o:spid="_x0000_s1026" type="#_x0000_t32" style="position:absolute;margin-left:195.8pt;margin-top:9.5pt;width:87.75pt;height: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">
                      <v:stroke endarrow="block"/>
                    </v:shape>
                  </w:pict>
                </mc:Fallback>
              </mc:AlternateContent>
            </w:r>
          </w:p>
        </w:tc>
      </w:tr>
    </w:tbl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C775D5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F0019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94175D7" wp14:editId="7F5276FE">
            <wp:simplePos x="0" y="0"/>
            <wp:positionH relativeFrom="column">
              <wp:posOffset>-504190</wp:posOffset>
            </wp:positionH>
            <wp:positionV relativeFrom="paragraph">
              <wp:posOffset>10160</wp:posOffset>
            </wp:positionV>
            <wp:extent cx="3811905" cy="4094480"/>
            <wp:effectExtent l="0" t="0" r="0" b="0"/>
            <wp:wrapSquare wrapText="bothSides"/>
            <wp:docPr id="1" name="Рисунок 3" descr="D:\инвест\карта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инвест\карта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409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F0019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F0019F" w:rsidRPr="00F0019F" w:rsidRDefault="00F0019F" w:rsidP="00F0019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</w:rPr>
      </w:pPr>
    </w:p>
    <w:p w:rsidR="00AD5084" w:rsidRPr="00F0019F" w:rsidRDefault="00AD5084" w:rsidP="00F0019F">
      <w:pPr>
        <w:spacing w:after="0" w:line="240" w:lineRule="auto"/>
        <w:rPr>
          <w:rFonts w:ascii="Times New Roman" w:hAnsi="Times New Roman" w:cs="Times New Roman"/>
        </w:rPr>
      </w:pPr>
    </w:p>
    <w:sectPr w:rsidR="00AD5084" w:rsidRPr="00F0019F" w:rsidSect="00F0019F">
      <w:headerReference w:type="default" r:id="rId10"/>
      <w:footerReference w:type="defaul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6BE" w:rsidRDefault="00D246BE" w:rsidP="00F0019F">
      <w:pPr>
        <w:spacing w:after="0" w:line="240" w:lineRule="auto"/>
      </w:pPr>
      <w:r>
        <w:separator/>
      </w:r>
    </w:p>
  </w:endnote>
  <w:endnote w:type="continuationSeparator" w:id="0">
    <w:p w:rsidR="00D246BE" w:rsidRDefault="00D246BE" w:rsidP="00F0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5696231"/>
      <w:docPartObj>
        <w:docPartGallery w:val="Page Numbers (Bottom of Page)"/>
        <w:docPartUnique/>
      </w:docPartObj>
    </w:sdtPr>
    <w:sdtEndPr/>
    <w:sdtContent>
      <w:p w:rsidR="00F0019F" w:rsidRDefault="00F001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C5F">
          <w:rPr>
            <w:noProof/>
          </w:rPr>
          <w:t>4</w:t>
        </w:r>
        <w:r>
          <w:fldChar w:fldCharType="end"/>
        </w:r>
      </w:p>
    </w:sdtContent>
  </w:sdt>
  <w:p w:rsidR="00F0019F" w:rsidRDefault="00F0019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6BE" w:rsidRDefault="00D246BE" w:rsidP="00F0019F">
      <w:pPr>
        <w:spacing w:after="0" w:line="240" w:lineRule="auto"/>
      </w:pPr>
      <w:r>
        <w:separator/>
      </w:r>
    </w:p>
  </w:footnote>
  <w:footnote w:type="continuationSeparator" w:id="0">
    <w:p w:rsidR="00D246BE" w:rsidRDefault="00D246BE" w:rsidP="00F0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C48" w:rsidRPr="00474C48" w:rsidRDefault="00474C48" w:rsidP="00474C48">
    <w:pPr>
      <w:pStyle w:val="a4"/>
      <w:jc w:val="right"/>
      <w:rPr>
        <w:rFonts w:ascii="Times New Roman" w:hAnsi="Times New Roman" w:cs="Times New Roman"/>
        <w:b/>
        <w:sz w:val="36"/>
        <w:szCs w:val="36"/>
      </w:rPr>
    </w:pPr>
    <w:r w:rsidRPr="00474C48">
      <w:rPr>
        <w:rFonts w:ascii="Times New Roman" w:hAnsi="Times New Roman" w:cs="Times New Roman"/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70192"/>
    <w:multiLevelType w:val="hybridMultilevel"/>
    <w:tmpl w:val="B39AD1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820"/>
    <w:rsid w:val="002E3206"/>
    <w:rsid w:val="00327EE8"/>
    <w:rsid w:val="00341ABC"/>
    <w:rsid w:val="0041126F"/>
    <w:rsid w:val="00474C48"/>
    <w:rsid w:val="00575105"/>
    <w:rsid w:val="00794F2D"/>
    <w:rsid w:val="00825B67"/>
    <w:rsid w:val="008440D9"/>
    <w:rsid w:val="00A50A16"/>
    <w:rsid w:val="00AD5084"/>
    <w:rsid w:val="00BA5D19"/>
    <w:rsid w:val="00C16820"/>
    <w:rsid w:val="00C775D5"/>
    <w:rsid w:val="00CF18CF"/>
    <w:rsid w:val="00D246BE"/>
    <w:rsid w:val="00D4137F"/>
    <w:rsid w:val="00E51C5F"/>
    <w:rsid w:val="00E71B70"/>
    <w:rsid w:val="00E95323"/>
    <w:rsid w:val="00F0019F"/>
    <w:rsid w:val="00F45A86"/>
    <w:rsid w:val="00F5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019F"/>
  </w:style>
  <w:style w:type="paragraph" w:styleId="a6">
    <w:name w:val="footer"/>
    <w:basedOn w:val="a"/>
    <w:link w:val="a7"/>
    <w:uiPriority w:val="99"/>
    <w:unhideWhenUsed/>
    <w:rsid w:val="00F0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019F"/>
  </w:style>
  <w:style w:type="paragraph" w:styleId="a8">
    <w:name w:val="Balloon Text"/>
    <w:basedOn w:val="a"/>
    <w:link w:val="a9"/>
    <w:uiPriority w:val="99"/>
    <w:semiHidden/>
    <w:unhideWhenUsed/>
    <w:rsid w:val="00C77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75D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41A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0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0019F"/>
  </w:style>
  <w:style w:type="paragraph" w:styleId="a6">
    <w:name w:val="footer"/>
    <w:basedOn w:val="a"/>
    <w:link w:val="a7"/>
    <w:uiPriority w:val="99"/>
    <w:unhideWhenUsed/>
    <w:rsid w:val="00F0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019F"/>
  </w:style>
  <w:style w:type="paragraph" w:styleId="a8">
    <w:name w:val="Balloon Text"/>
    <w:basedOn w:val="a"/>
    <w:link w:val="a9"/>
    <w:uiPriority w:val="99"/>
    <w:semiHidden/>
    <w:unhideWhenUsed/>
    <w:rsid w:val="00C775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75D5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41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0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35707-B567-4ACD-868A-707719E90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2025-08-15T13:17:00Z</cp:lastPrinted>
  <dcterms:created xsi:type="dcterms:W3CDTF">2024-08-02T11:30:00Z</dcterms:created>
  <dcterms:modified xsi:type="dcterms:W3CDTF">2025-08-15T13:46:00Z</dcterms:modified>
</cp:coreProperties>
</file>