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39649B5" w14:textId="77777777" w:rsidR="00E35D2C" w:rsidRDefault="00E35D2C" w:rsidP="00E35D2C">
      <w:pPr>
        <w:pStyle w:val="ConsPlusNormal"/>
        <w:jc w:val="right"/>
        <w:outlineLvl w:val="0"/>
      </w:pPr>
      <w:r>
        <w:t>Приложение № 7</w:t>
      </w:r>
    </w:p>
    <w:p w14:paraId="1796A017" w14:textId="77777777" w:rsidR="00E35D2C" w:rsidRDefault="00E35D2C" w:rsidP="00E35D2C">
      <w:pPr>
        <w:pStyle w:val="ConsPlusNormal"/>
        <w:jc w:val="right"/>
      </w:pPr>
      <w:r>
        <w:t>к постановлению Правительства</w:t>
      </w:r>
    </w:p>
    <w:p w14:paraId="08884516" w14:textId="77777777" w:rsidR="00E35D2C" w:rsidRDefault="00E35D2C" w:rsidP="00E35D2C">
      <w:pPr>
        <w:pStyle w:val="ConsPlusNormal"/>
        <w:jc w:val="right"/>
      </w:pPr>
      <w:r>
        <w:t>Республики Дагестан</w:t>
      </w:r>
    </w:p>
    <w:p w14:paraId="6ECF0F57" w14:textId="77777777" w:rsidR="00E35D2C" w:rsidRDefault="00E35D2C" w:rsidP="00E35D2C">
      <w:pPr>
        <w:pStyle w:val="ConsPlusNormal"/>
        <w:jc w:val="right"/>
      </w:pPr>
      <w:r>
        <w:t>от 25 июня 2024 г. № 184</w:t>
      </w:r>
    </w:p>
    <w:p w14:paraId="188C7F35" w14:textId="77777777" w:rsidR="00E35D2C" w:rsidRDefault="00E35D2C" w:rsidP="00E35D2C">
      <w:pPr>
        <w:pStyle w:val="ConsPlusNormal"/>
        <w:jc w:val="both"/>
      </w:pPr>
    </w:p>
    <w:p w14:paraId="60F8DECE" w14:textId="77777777" w:rsidR="00E35D2C" w:rsidRDefault="00E35D2C" w:rsidP="00E35D2C">
      <w:pPr>
        <w:pStyle w:val="ConsPlusTitle"/>
        <w:jc w:val="center"/>
      </w:pPr>
      <w:bookmarkStart w:id="0" w:name="P1601"/>
      <w:bookmarkEnd w:id="0"/>
      <w:r>
        <w:t>ПРАВИЛА</w:t>
      </w:r>
    </w:p>
    <w:p w14:paraId="46887AC6" w14:textId="77777777" w:rsidR="00E35D2C" w:rsidRDefault="00E35D2C" w:rsidP="00E35D2C">
      <w:pPr>
        <w:pStyle w:val="ConsPlusTitle"/>
        <w:jc w:val="center"/>
      </w:pPr>
      <w:r>
        <w:t>ПРЕДОСТАВЛЕНИЯ ГРАНТОВ В ФОРМЕ СУБСИДИЙ ГРАЖДАНАМ,</w:t>
      </w:r>
    </w:p>
    <w:p w14:paraId="7CDAD405" w14:textId="77777777" w:rsidR="00E35D2C" w:rsidRDefault="00E35D2C" w:rsidP="00E35D2C">
      <w:pPr>
        <w:pStyle w:val="ConsPlusTitle"/>
        <w:jc w:val="center"/>
      </w:pPr>
      <w:r>
        <w:t>ВЕДУЩИМ ЛИЧНЫЕ ПОДСОБНЫЕ ХОЗЯЙСТВА, НА ЗАКЛАДКУ</w:t>
      </w:r>
    </w:p>
    <w:p w14:paraId="7204B8B4" w14:textId="77777777" w:rsidR="00E35D2C" w:rsidRDefault="00E35D2C" w:rsidP="00E35D2C">
      <w:pPr>
        <w:pStyle w:val="ConsPlusTitle"/>
        <w:jc w:val="center"/>
      </w:pPr>
      <w:r>
        <w:t>САДОВ ИНТЕНСИВНОГО ТИПА</w:t>
      </w:r>
    </w:p>
    <w:p w14:paraId="3A2EB904" w14:textId="77777777" w:rsidR="00E35D2C" w:rsidRDefault="00E35D2C" w:rsidP="00E35D2C">
      <w:pPr>
        <w:pStyle w:val="ConsPlusNormal"/>
        <w:jc w:val="both"/>
      </w:pPr>
    </w:p>
    <w:p w14:paraId="2D7CB063" w14:textId="77777777" w:rsidR="00E35D2C" w:rsidRDefault="00E35D2C" w:rsidP="00E35D2C">
      <w:pPr>
        <w:pStyle w:val="ConsPlusTitle"/>
        <w:jc w:val="center"/>
        <w:outlineLvl w:val="1"/>
      </w:pPr>
      <w:r>
        <w:t>I. Общие положения</w:t>
      </w:r>
    </w:p>
    <w:p w14:paraId="238788F4" w14:textId="77777777" w:rsidR="00E35D2C" w:rsidRDefault="00E35D2C" w:rsidP="00E35D2C">
      <w:pPr>
        <w:pStyle w:val="ConsPlusNormal"/>
        <w:jc w:val="both"/>
      </w:pPr>
    </w:p>
    <w:p w14:paraId="219DBAF4" w14:textId="77777777" w:rsidR="00E35D2C" w:rsidRDefault="00E35D2C" w:rsidP="00E35D2C">
      <w:pPr>
        <w:pStyle w:val="ConsPlusNormal"/>
        <w:ind w:firstLine="540"/>
        <w:jc w:val="both"/>
      </w:pPr>
      <w:r>
        <w:t>1. Настоящие Правила определяют цели, условия и порядок предоставления грантов в форме субсидии из республиканского бюджета Республики Дагестан гражданам, ведущим личные подсобные хозяйства, на финансовое обеспечение затрат, связанных с закладкой садов интенсивного типа в горных территориях Республики Дагестан (далее - грант, субсидия).</w:t>
      </w:r>
    </w:p>
    <w:p w14:paraId="3B19F2F7" w14:textId="77777777" w:rsidR="00E35D2C" w:rsidRDefault="00E35D2C" w:rsidP="00E35D2C">
      <w:pPr>
        <w:pStyle w:val="ConsPlusNormal"/>
        <w:spacing w:before="280"/>
        <w:ind w:firstLine="540"/>
        <w:jc w:val="both"/>
      </w:pPr>
      <w:bookmarkStart w:id="1" w:name="P1609"/>
      <w:bookmarkEnd w:id="1"/>
      <w:r>
        <w:t xml:space="preserve">2. Грант предоставляется гражданам, ведущим личные подсобные хозяйства, в целях достижения значений целевых показателей, установленных государственной </w:t>
      </w:r>
      <w:hyperlink r:id="rId4">
        <w:r>
          <w:rPr>
            <w:color w:val="0000FF"/>
          </w:rPr>
          <w:t>программой</w:t>
        </w:r>
      </w:hyperlink>
      <w:r>
        <w:t xml:space="preserve"> Республики Дагестан "Социально-экономическое развитие горных территорий Республики Дагестан", утвержденной постановлением Правительства Республики Дагестан от 18 февраля 2020 г. N 21 (далее - Государственная программа), и развития садоводства в горных территориях Республики Дагестан на финансовое обеспечение затрат, связанных с закладкой садов интенсивного типа, на:</w:t>
      </w:r>
    </w:p>
    <w:p w14:paraId="6D8ABCC7" w14:textId="77777777" w:rsidR="00E35D2C" w:rsidRDefault="00E35D2C" w:rsidP="00E35D2C">
      <w:pPr>
        <w:pStyle w:val="ConsPlusNormal"/>
        <w:spacing w:before="280"/>
        <w:ind w:firstLine="540"/>
        <w:jc w:val="both"/>
      </w:pPr>
      <w:r>
        <w:t>проведение работ по подготовке почвы;</w:t>
      </w:r>
    </w:p>
    <w:p w14:paraId="7E791055" w14:textId="77777777" w:rsidR="00E35D2C" w:rsidRDefault="00E35D2C" w:rsidP="00E35D2C">
      <w:pPr>
        <w:pStyle w:val="ConsPlusNormal"/>
        <w:spacing w:before="280"/>
        <w:ind w:firstLine="540"/>
        <w:jc w:val="both"/>
      </w:pPr>
      <w:r>
        <w:t>проведение работ по закладке сада;</w:t>
      </w:r>
    </w:p>
    <w:p w14:paraId="05747868" w14:textId="77777777" w:rsidR="00E35D2C" w:rsidRDefault="00E35D2C" w:rsidP="00E35D2C">
      <w:pPr>
        <w:pStyle w:val="ConsPlusNormal"/>
        <w:spacing w:before="280"/>
        <w:ind w:firstLine="540"/>
        <w:jc w:val="both"/>
      </w:pPr>
      <w:r>
        <w:t>приобретение посадочного материала, удобрений, средств защиты растений;</w:t>
      </w:r>
    </w:p>
    <w:p w14:paraId="603BD411" w14:textId="77777777" w:rsidR="00E35D2C" w:rsidRDefault="00E35D2C" w:rsidP="00E35D2C">
      <w:pPr>
        <w:pStyle w:val="ConsPlusNormal"/>
        <w:spacing w:before="280"/>
        <w:ind w:firstLine="540"/>
        <w:jc w:val="both"/>
      </w:pPr>
      <w:r>
        <w:t>приобретение шпалерных систем и проведение работ по их установке; приобретение и установку систем полива (насос для капельного орошения, магистрали для подвода воды к саженцам, многолетняя садовая капельная трубка с компенсированными эмиттерами, фитинги, узлы внесения удобрений, емкость для воды).</w:t>
      </w:r>
    </w:p>
    <w:p w14:paraId="72438968" w14:textId="77777777" w:rsidR="00E35D2C" w:rsidRDefault="00E35D2C" w:rsidP="00E35D2C">
      <w:pPr>
        <w:pStyle w:val="ConsPlusNormal"/>
        <w:spacing w:before="280"/>
        <w:ind w:firstLine="540"/>
        <w:jc w:val="both"/>
      </w:pPr>
      <w:r>
        <w:t>3. Для целей настоящих Правил используются следующие основные понятия:</w:t>
      </w:r>
    </w:p>
    <w:p w14:paraId="23FB56F1" w14:textId="77777777" w:rsidR="00E35D2C" w:rsidRDefault="00E35D2C" w:rsidP="00E35D2C">
      <w:pPr>
        <w:pStyle w:val="ConsPlusNormal"/>
        <w:spacing w:before="280"/>
        <w:ind w:firstLine="540"/>
        <w:jc w:val="both"/>
      </w:pPr>
      <w:r>
        <w:t>горная территория - местность с пересеченным рельефом и относительными превышениями 500 м и более в радиусе 25 км, а также местность с абсолютной высотой рельефа 1000 м и более;</w:t>
      </w:r>
    </w:p>
    <w:p w14:paraId="7C430E46" w14:textId="77777777" w:rsidR="00E35D2C" w:rsidRDefault="00E35D2C" w:rsidP="00E35D2C">
      <w:pPr>
        <w:pStyle w:val="ConsPlusNormal"/>
        <w:spacing w:before="280"/>
        <w:ind w:firstLine="540"/>
        <w:jc w:val="both"/>
      </w:pPr>
      <w:r>
        <w:t xml:space="preserve">самозанятый - физическое лицо, осуществляющее приносящую доход деятельность, зарегистрированное в налоговом органе в качестве налогоплательщика </w:t>
      </w:r>
      <w:r>
        <w:lastRenderedPageBreak/>
        <w:t>и применяющее специальный налоговый режим "Налог на профессиональный доход";</w:t>
      </w:r>
    </w:p>
    <w:p w14:paraId="33879282" w14:textId="77777777" w:rsidR="00E35D2C" w:rsidRDefault="00E35D2C" w:rsidP="00E35D2C">
      <w:pPr>
        <w:pStyle w:val="ConsPlusNormal"/>
        <w:spacing w:before="280"/>
        <w:ind w:firstLine="540"/>
        <w:jc w:val="both"/>
      </w:pPr>
      <w:r>
        <w:t xml:space="preserve">гражданин, ведущий личное подсобное хозяйство, - гражданин, осуществляющий ведение личного подсобного хозяйства в соответствии с Федеральным </w:t>
      </w:r>
      <w:hyperlink r:id="rId5">
        <w:r>
          <w:rPr>
            <w:color w:val="0000FF"/>
          </w:rPr>
          <w:t>законом</w:t>
        </w:r>
      </w:hyperlink>
      <w:r>
        <w:t xml:space="preserve"> от 7 июля 2003 г. N 112-ФЗ "О личном подсобном хозяйстве", зарегистрированный в качестве самозанятого и применяющий специальный налоговый режим "Налог на профессиональный доход";</w:t>
      </w:r>
    </w:p>
    <w:p w14:paraId="730C6176" w14:textId="77777777" w:rsidR="00E35D2C" w:rsidRDefault="00E35D2C" w:rsidP="00E35D2C">
      <w:pPr>
        <w:pStyle w:val="ConsPlusNormal"/>
        <w:spacing w:before="280"/>
        <w:ind w:firstLine="540"/>
        <w:jc w:val="both"/>
      </w:pPr>
      <w:r>
        <w:t>конкурсная комиссия - комиссия, создаваемая Министерством экономики и территориального развития Республики Дагестан (далее - Министерство) и включающая в том числе членов, не являющихся государственными служащими, осуществляющая отбор заявок (далее - Конкурсная комиссия);</w:t>
      </w:r>
    </w:p>
    <w:p w14:paraId="3D03DCB6" w14:textId="77777777" w:rsidR="00E35D2C" w:rsidRDefault="00E35D2C" w:rsidP="00E35D2C">
      <w:pPr>
        <w:pStyle w:val="ConsPlusNormal"/>
        <w:spacing w:before="280"/>
        <w:ind w:firstLine="540"/>
        <w:jc w:val="both"/>
      </w:pPr>
      <w:r>
        <w:t xml:space="preserve">сады интенсивного типа - сады семечковые, косточковые с соблюдением </w:t>
      </w:r>
      <w:proofErr w:type="spellStart"/>
      <w:r>
        <w:t>сорто</w:t>
      </w:r>
      <w:proofErr w:type="spellEnd"/>
      <w:r>
        <w:t>-подвойных комбинаций и с плотностью посадки от 800 растений на 1 га и более.</w:t>
      </w:r>
    </w:p>
    <w:p w14:paraId="5836FADF" w14:textId="77777777" w:rsidR="00E35D2C" w:rsidRDefault="00E35D2C" w:rsidP="00E35D2C">
      <w:pPr>
        <w:pStyle w:val="ConsPlusNormal"/>
        <w:spacing w:before="280"/>
        <w:ind w:firstLine="540"/>
        <w:jc w:val="both"/>
      </w:pPr>
      <w:r>
        <w:t>4. Министерство является главным распорядителем средств республиканского бюджета Республики Дагестан, осуществляющим предоставление гранта в соответствии с настоящими Правилами.</w:t>
      </w:r>
    </w:p>
    <w:p w14:paraId="50432529" w14:textId="77777777" w:rsidR="00E35D2C" w:rsidRDefault="00E35D2C" w:rsidP="00E35D2C">
      <w:pPr>
        <w:pStyle w:val="ConsPlusNormal"/>
        <w:spacing w:before="280"/>
        <w:ind w:firstLine="540"/>
        <w:jc w:val="both"/>
      </w:pPr>
      <w:r>
        <w:t xml:space="preserve">5. Грант предоставляется в пределах бюджетных ассигнований, предусмотренных законом Республики Дагестан о республиканском бюджете Республики Дагестан на соответствующий финансовый год и на плановый период, и лимитов бюджетных обязательств, доведенных до Министерства как получателя бюджетных средств республиканского бюджета Республики Дагестан на предоставление гранта на цели, указанные в </w:t>
      </w:r>
      <w:hyperlink w:anchor="P1609">
        <w:r>
          <w:rPr>
            <w:color w:val="0000FF"/>
          </w:rPr>
          <w:t>пункте 2</w:t>
        </w:r>
      </w:hyperlink>
      <w:r>
        <w:t xml:space="preserve"> настоящих Правил.</w:t>
      </w:r>
    </w:p>
    <w:p w14:paraId="3AF5822B" w14:textId="77777777" w:rsidR="00E35D2C" w:rsidRDefault="00E35D2C" w:rsidP="00E35D2C">
      <w:pPr>
        <w:pStyle w:val="ConsPlusNormal"/>
        <w:spacing w:before="280"/>
        <w:ind w:firstLine="540"/>
        <w:jc w:val="both"/>
      </w:pPr>
      <w:r>
        <w:t>6. Грант предоставляется гражданам, ведущим личные подсобные хозяйства в горных территориях Республики Дагестан, применяющим специальный налоговый режим "Налог на профессиональный доход" в соответствии с законодательством и прошедшим отбор, проводимый Министерством на конкурсной основе исходя из соответствия их требованиям, критериям, установленным настоящими Правилами, с учетом наилучших условий достижения результатов (далее также - отбор).</w:t>
      </w:r>
    </w:p>
    <w:p w14:paraId="778F7127" w14:textId="77777777" w:rsidR="00E35D2C" w:rsidRDefault="00E35D2C" w:rsidP="00E35D2C">
      <w:pPr>
        <w:pStyle w:val="ConsPlusNormal"/>
        <w:spacing w:before="280"/>
        <w:ind w:firstLine="540"/>
        <w:jc w:val="both"/>
      </w:pPr>
      <w:r>
        <w:t>7. Способом предоставления гранта является финансовое обеспечение затрат участника отбора, осуществленных не позднее 12 месяцев со дня получения гранта.</w:t>
      </w:r>
    </w:p>
    <w:p w14:paraId="54F4D496" w14:textId="77777777" w:rsidR="00E35D2C" w:rsidRDefault="00E35D2C" w:rsidP="00E35D2C">
      <w:pPr>
        <w:pStyle w:val="ConsPlusNormal"/>
        <w:spacing w:before="280"/>
        <w:ind w:firstLine="540"/>
        <w:jc w:val="both"/>
      </w:pPr>
      <w:r>
        <w:t>8. Сведения о грантах размещаются на едином портале бюджетной системы Российской Федерации в информационно-телекоммуникационной сети "Интернет" (далее соответственно - сеть "Интернет", единый портал) в порядке, предусмотренном Министерством финансов Российской Федерации.</w:t>
      </w:r>
    </w:p>
    <w:p w14:paraId="4F8C5C3A" w14:textId="77777777" w:rsidR="00E35D2C" w:rsidRDefault="00E35D2C" w:rsidP="00E35D2C">
      <w:pPr>
        <w:pStyle w:val="ConsPlusNormal"/>
        <w:jc w:val="both"/>
      </w:pPr>
    </w:p>
    <w:p w14:paraId="56BAFFD3" w14:textId="77777777" w:rsidR="00E35D2C" w:rsidRDefault="00E35D2C" w:rsidP="00E35D2C">
      <w:pPr>
        <w:pStyle w:val="ConsPlusTitle"/>
        <w:jc w:val="center"/>
        <w:outlineLvl w:val="1"/>
      </w:pPr>
      <w:r>
        <w:t>II. Условия и правила предоставления гранта</w:t>
      </w:r>
    </w:p>
    <w:p w14:paraId="5EF52AED" w14:textId="77777777" w:rsidR="00E35D2C" w:rsidRDefault="00E35D2C" w:rsidP="00E35D2C">
      <w:pPr>
        <w:pStyle w:val="ConsPlusNormal"/>
        <w:jc w:val="both"/>
      </w:pPr>
    </w:p>
    <w:p w14:paraId="7E7CA7CD" w14:textId="77777777" w:rsidR="00E35D2C" w:rsidRDefault="00E35D2C" w:rsidP="00E35D2C">
      <w:pPr>
        <w:pStyle w:val="ConsPlusNormal"/>
        <w:ind w:firstLine="540"/>
        <w:jc w:val="both"/>
      </w:pPr>
      <w:bookmarkStart w:id="2" w:name="P1628"/>
      <w:bookmarkEnd w:id="2"/>
      <w:r>
        <w:t>9. Получатель гранта (участник отбора) должен соответствовать следующим требованиям:</w:t>
      </w:r>
    </w:p>
    <w:p w14:paraId="0F3E5E49" w14:textId="77777777" w:rsidR="00E35D2C" w:rsidRDefault="00E35D2C" w:rsidP="00E35D2C">
      <w:pPr>
        <w:pStyle w:val="ConsPlusNormal"/>
        <w:spacing w:before="280"/>
        <w:ind w:firstLine="540"/>
        <w:jc w:val="both"/>
      </w:pPr>
      <w:r>
        <w:lastRenderedPageBreak/>
        <w:t>а) по состоянию не ранее чем за 30 календарных дней до даты подачи заявки, ее рассмотрения и заключения соглашения о предоставлении гранта (далее - соглашение):</w:t>
      </w:r>
    </w:p>
    <w:p w14:paraId="66B3BEE7" w14:textId="77777777" w:rsidR="00E35D2C" w:rsidRDefault="00E35D2C" w:rsidP="00E35D2C">
      <w:pPr>
        <w:pStyle w:val="ConsPlusNormal"/>
        <w:spacing w:before="280"/>
        <w:ind w:firstLine="540"/>
        <w:jc w:val="both"/>
      </w:pPr>
      <w:r>
        <w:t>не должен являться иностранным юридическим лицом, в том числе местом регистрации которого являются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14:paraId="18AFA074" w14:textId="77777777" w:rsidR="00E35D2C" w:rsidRDefault="00E35D2C" w:rsidP="00E35D2C">
      <w:pPr>
        <w:pStyle w:val="ConsPlusNormal"/>
        <w:spacing w:before="280"/>
        <w:ind w:firstLine="540"/>
        <w:jc w:val="both"/>
      </w:pPr>
      <w:r>
        <w:t>не должен находиться в перечне организаций и физических лиц, в отношении которых имеются сведения об их причастности к экстремистской деятельности или терроризму;</w:t>
      </w:r>
    </w:p>
    <w:p w14:paraId="24AB3146" w14:textId="77777777" w:rsidR="00E35D2C" w:rsidRDefault="00E35D2C" w:rsidP="00E35D2C">
      <w:pPr>
        <w:pStyle w:val="ConsPlusNormal"/>
        <w:spacing w:before="280"/>
        <w:ind w:firstLine="540"/>
        <w:jc w:val="both"/>
      </w:pPr>
      <w:r>
        <w:t xml:space="preserve">не должен находиться в составляемых в рамках реализации полномочий, предусмотренных </w:t>
      </w:r>
      <w:hyperlink r:id="rId6">
        <w:r>
          <w:rPr>
            <w:color w:val="0000FF"/>
          </w:rPr>
          <w:t>главой VII</w:t>
        </w:r>
      </w:hyperlink>
      <w:r>
        <w:t xml:space="preserve"> Устава ООН, Советом Безопасности ООН или органами, специально созданными решениями Совета Безопасности ООН, перечнях физических лиц, связанных с террористическими организациями и террористами или с распространением оружия массового уничтожения;</w:t>
      </w:r>
    </w:p>
    <w:p w14:paraId="568E0792" w14:textId="77777777" w:rsidR="00E35D2C" w:rsidRDefault="00E35D2C" w:rsidP="00E35D2C">
      <w:pPr>
        <w:pStyle w:val="ConsPlusNormal"/>
        <w:spacing w:before="280"/>
        <w:ind w:firstLine="540"/>
        <w:jc w:val="both"/>
      </w:pPr>
      <w:r>
        <w:t xml:space="preserve">не должен являться получателем средств из республиканского бюджета Республики Дагестан на основании иных нормативных правовых актов Республики Дагестан на цели, указанные в </w:t>
      </w:r>
      <w:hyperlink w:anchor="P1609">
        <w:r>
          <w:rPr>
            <w:color w:val="0000FF"/>
          </w:rPr>
          <w:t>пункте 2</w:t>
        </w:r>
      </w:hyperlink>
      <w:r>
        <w:t xml:space="preserve"> настоящих Правил;</w:t>
      </w:r>
    </w:p>
    <w:p w14:paraId="21C54E46" w14:textId="77777777" w:rsidR="00E35D2C" w:rsidRDefault="00E35D2C" w:rsidP="00E35D2C">
      <w:pPr>
        <w:pStyle w:val="ConsPlusNormal"/>
        <w:spacing w:before="280"/>
        <w:ind w:firstLine="540"/>
        <w:jc w:val="both"/>
      </w:pPr>
      <w:r>
        <w:t xml:space="preserve">не является иностранным агентом в соответствии с Федеральным </w:t>
      </w:r>
      <w:hyperlink r:id="rId7">
        <w:r>
          <w:rPr>
            <w:color w:val="0000FF"/>
          </w:rPr>
          <w:t>законом</w:t>
        </w:r>
      </w:hyperlink>
      <w:r>
        <w:t xml:space="preserve"> "О контроле за деятельностью лиц, находящихся под иностранным влиянием";</w:t>
      </w:r>
    </w:p>
    <w:p w14:paraId="29588BED" w14:textId="77777777" w:rsidR="00E35D2C" w:rsidRDefault="00E35D2C" w:rsidP="00E35D2C">
      <w:pPr>
        <w:pStyle w:val="ConsPlusNormal"/>
        <w:spacing w:before="280"/>
        <w:ind w:firstLine="540"/>
        <w:jc w:val="both"/>
      </w:pPr>
      <w:r>
        <w:t xml:space="preserve">на едином налоговом счете отсутствует или не превышает размер, определенный </w:t>
      </w:r>
      <w:hyperlink r:id="rId8">
        <w:r>
          <w:rPr>
            <w:color w:val="0000FF"/>
          </w:rPr>
          <w:t>пунктом 3 статьи 47</w:t>
        </w:r>
      </w:hyperlink>
      <w: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14:paraId="44FCDB4A" w14:textId="77777777" w:rsidR="00E35D2C" w:rsidRDefault="00E35D2C" w:rsidP="00E35D2C">
      <w:pPr>
        <w:pStyle w:val="ConsPlusNormal"/>
        <w:spacing w:before="280"/>
        <w:ind w:firstLine="540"/>
        <w:jc w:val="both"/>
      </w:pPr>
      <w:r>
        <w:t xml:space="preserve">отсутствует просроченная задолженность по возврату в республиканский бюджет Республики Дагестан иных грантов, субсидии, бюджетных инвестиций, а также иная просроченная (неурегулированная) задолженность по денежным обязательствам перед Республикой Дагестан (за исключением случаев, установленных </w:t>
      </w:r>
      <w:r>
        <w:lastRenderedPageBreak/>
        <w:t>Правительством Республики Дагестан);</w:t>
      </w:r>
    </w:p>
    <w:p w14:paraId="337577B5" w14:textId="77777777" w:rsidR="00E35D2C" w:rsidRDefault="00E35D2C" w:rsidP="00E35D2C">
      <w:pPr>
        <w:pStyle w:val="ConsPlusNormal"/>
        <w:spacing w:before="280"/>
        <w:ind w:firstLine="540"/>
        <w:jc w:val="both"/>
      </w:pPr>
      <w:r>
        <w:t>в реестре дисквалифицированных лиц отсутствуют сведения о физическом лице - производителе товаров, работ, услуг, являющихся получателями гранта (участниками отбора);</w:t>
      </w:r>
    </w:p>
    <w:p w14:paraId="3C7E1BB8" w14:textId="77777777" w:rsidR="00E35D2C" w:rsidRDefault="00E35D2C" w:rsidP="00E35D2C">
      <w:pPr>
        <w:pStyle w:val="ConsPlusNormal"/>
        <w:spacing w:before="280"/>
        <w:ind w:firstLine="540"/>
        <w:jc w:val="both"/>
      </w:pPr>
      <w:r>
        <w:t>б) должен быть зарегистрирован, проживать и вести личное подсобное хозяйство в горных территориях Республики Дагестан;</w:t>
      </w:r>
    </w:p>
    <w:p w14:paraId="4CFA27D4" w14:textId="77777777" w:rsidR="00E35D2C" w:rsidRDefault="00E35D2C" w:rsidP="00E35D2C">
      <w:pPr>
        <w:pStyle w:val="ConsPlusNormal"/>
        <w:spacing w:before="280"/>
        <w:ind w:firstLine="540"/>
        <w:jc w:val="both"/>
      </w:pPr>
      <w:r>
        <w:t>в) постановка на учет физического лица в качестве плательщика налога на профессиональный доход на территории Республики Дагестан;</w:t>
      </w:r>
    </w:p>
    <w:p w14:paraId="33D6BC85" w14:textId="77777777" w:rsidR="00E35D2C" w:rsidRDefault="00E35D2C" w:rsidP="00E35D2C">
      <w:pPr>
        <w:pStyle w:val="ConsPlusNormal"/>
        <w:spacing w:before="280"/>
        <w:ind w:firstLine="540"/>
        <w:jc w:val="both"/>
      </w:pPr>
      <w:r>
        <w:t>г) получатель гранта должен обладать земельным участком в горных территориях Республики Дагестан в границах населенного пункта (приусадебный земельный участок) или за пределами границ населенного пункта (полевой земельный участок), имеющим вид разрешенного использования "для ведения личного подсобного хозяйства" из категории "земли населенных пунктов" или "земли сельскохозяйственного назначения", площадью не менее 0,1 га, но не более 0,5 га, на который зарегистрировано право собственности, право пожизненного владения, право постоянного пользования или право аренды (субаренды), и прошедшим государственный кадастровый учет.</w:t>
      </w:r>
    </w:p>
    <w:p w14:paraId="500AFF40" w14:textId="77777777" w:rsidR="00E35D2C" w:rsidRDefault="00E35D2C" w:rsidP="00E35D2C">
      <w:pPr>
        <w:pStyle w:val="ConsPlusNormal"/>
        <w:spacing w:before="280"/>
        <w:ind w:firstLine="540"/>
        <w:jc w:val="both"/>
      </w:pPr>
      <w:r>
        <w:t xml:space="preserve">10. Министерство в течение 15 рабочих дней со дня окончания срока приема заявок, указанного в объявлении о проведении отбора, в порядке очередности проводит проверку соответствия участника отбора требованиям и категориям, указанным в </w:t>
      </w:r>
      <w:hyperlink w:anchor="P1628">
        <w:r>
          <w:rPr>
            <w:color w:val="0000FF"/>
          </w:rPr>
          <w:t>пунктах 9</w:t>
        </w:r>
      </w:hyperlink>
      <w:r>
        <w:t xml:space="preserve"> и </w:t>
      </w:r>
      <w:hyperlink w:anchor="P1762">
        <w:r>
          <w:rPr>
            <w:color w:val="0000FF"/>
          </w:rPr>
          <w:t>32</w:t>
        </w:r>
      </w:hyperlink>
      <w:r>
        <w:t xml:space="preserve"> настоящих Правил, комплектности представленных в государственной интегрированной информационной системе управления общественными финансами "Электронный бюджет" (далее - ГИИС "Электронный бюджет") документов, полноты содержащихся в них сведений посредством изучения информации, размещенной в форме открытых данных на официальных сайтах уполномоченных органов исполнительной власти в сети "Интернет", направления запросов в уполномоченные органы исполнительной власти, а также использует формы проверки, не противоречащие законодательству Российской Федерации. При этом срок рассмотрения представленных заявителем документов продлевается на срок, необходимый для получения ответов на указанные запросы, в пределах сроков, указанных в </w:t>
      </w:r>
      <w:hyperlink w:anchor="P1737">
        <w:r>
          <w:rPr>
            <w:color w:val="0000FF"/>
          </w:rPr>
          <w:t>пункте 30</w:t>
        </w:r>
      </w:hyperlink>
      <w:r>
        <w:t xml:space="preserve"> настоящих Правил.</w:t>
      </w:r>
    </w:p>
    <w:p w14:paraId="50EF1849" w14:textId="77777777" w:rsidR="00E35D2C" w:rsidRDefault="00E35D2C" w:rsidP="00E35D2C">
      <w:pPr>
        <w:pStyle w:val="ConsPlusNormal"/>
        <w:spacing w:before="280"/>
        <w:ind w:firstLine="540"/>
        <w:jc w:val="both"/>
      </w:pPr>
      <w:bookmarkStart w:id="3" w:name="P1642"/>
      <w:bookmarkEnd w:id="3"/>
      <w:r>
        <w:t xml:space="preserve">11. Для подтверждения соответствия участника отбора требованиям и категориям, предусмотренным </w:t>
      </w:r>
      <w:hyperlink w:anchor="P1628">
        <w:r>
          <w:rPr>
            <w:color w:val="0000FF"/>
          </w:rPr>
          <w:t>пунктами 9</w:t>
        </w:r>
      </w:hyperlink>
      <w:r>
        <w:t xml:space="preserve"> и </w:t>
      </w:r>
      <w:hyperlink w:anchor="P1762">
        <w:r>
          <w:rPr>
            <w:color w:val="0000FF"/>
          </w:rPr>
          <w:t>32</w:t>
        </w:r>
      </w:hyperlink>
      <w:r>
        <w:t xml:space="preserve"> настоящих Правил, участником отбора в сроки, указанные в объявлении о проведении отбора, посредством ГИИС "Электронный бюджет" представляются следующие документы:</w:t>
      </w:r>
    </w:p>
    <w:p w14:paraId="7F8380C8" w14:textId="77777777" w:rsidR="00E35D2C" w:rsidRDefault="00E35D2C" w:rsidP="00E35D2C">
      <w:pPr>
        <w:pStyle w:val="ConsPlusNormal"/>
        <w:spacing w:before="280"/>
        <w:ind w:firstLine="540"/>
        <w:jc w:val="both"/>
      </w:pPr>
      <w:bookmarkStart w:id="4" w:name="P1643"/>
      <w:bookmarkEnd w:id="4"/>
      <w:r>
        <w:t xml:space="preserve">а) заявка (в электронной форме в ГИИС "Электронный бюджет"), формируемая участником отбора согласно </w:t>
      </w:r>
      <w:hyperlink w:anchor="P1763">
        <w:r>
          <w:rPr>
            <w:color w:val="0000FF"/>
          </w:rPr>
          <w:t>пункту 33</w:t>
        </w:r>
      </w:hyperlink>
      <w:r>
        <w:t xml:space="preserve"> настоящих Правил и содержащая сведения, установленные </w:t>
      </w:r>
      <w:hyperlink w:anchor="P1770">
        <w:r>
          <w:rPr>
            <w:color w:val="0000FF"/>
          </w:rPr>
          <w:t>пунктом 34</w:t>
        </w:r>
      </w:hyperlink>
      <w:r>
        <w:t xml:space="preserve"> настоящих Правил;</w:t>
      </w:r>
    </w:p>
    <w:p w14:paraId="72F077CF" w14:textId="77777777" w:rsidR="00E35D2C" w:rsidRDefault="00E35D2C" w:rsidP="00E35D2C">
      <w:pPr>
        <w:pStyle w:val="ConsPlusNormal"/>
        <w:spacing w:before="280"/>
        <w:ind w:firstLine="540"/>
        <w:jc w:val="both"/>
      </w:pPr>
      <w:bookmarkStart w:id="5" w:name="P1644"/>
      <w:bookmarkEnd w:id="5"/>
      <w:r>
        <w:lastRenderedPageBreak/>
        <w:t>б) справка-расчет причитающихся сумм гранта по форме, установленной Министерством;</w:t>
      </w:r>
    </w:p>
    <w:p w14:paraId="0E31237C" w14:textId="77777777" w:rsidR="00E35D2C" w:rsidRDefault="00E35D2C" w:rsidP="00E35D2C">
      <w:pPr>
        <w:pStyle w:val="ConsPlusNormal"/>
        <w:spacing w:before="280"/>
        <w:ind w:firstLine="540"/>
        <w:jc w:val="both"/>
      </w:pPr>
      <w:r>
        <w:t xml:space="preserve">в) выписка из </w:t>
      </w:r>
      <w:proofErr w:type="spellStart"/>
      <w:r>
        <w:t>похозяйственной</w:t>
      </w:r>
      <w:proofErr w:type="spellEnd"/>
      <w:r>
        <w:t xml:space="preserve"> книги с указанием номера лицевого счета личного подсобного хозяйства, адреса личного подсобного хозяйства, количества членов личного подсобного хозяйства, а также содержащая сведения о площади земельного участка, выданная на дату не ранее чем за 30 календарных дней до даты подачи заявки органом местного самоуправления муниципального образования Республики Дагестан (далее - орган местного самоуправления);</w:t>
      </w:r>
    </w:p>
    <w:p w14:paraId="0E2AF316" w14:textId="77777777" w:rsidR="00E35D2C" w:rsidRDefault="00E35D2C" w:rsidP="00E35D2C">
      <w:pPr>
        <w:pStyle w:val="ConsPlusNormal"/>
        <w:spacing w:before="280"/>
        <w:ind w:firstLine="540"/>
        <w:jc w:val="both"/>
      </w:pPr>
      <w:bookmarkStart w:id="6" w:name="P1646"/>
      <w:bookmarkEnd w:id="6"/>
      <w:r>
        <w:t xml:space="preserve">г) справка, выданная налоговым органом по месту постановки участника отбора на учет в налоговом органе по состоянию на дату не ранее чем за 30 календарных дней до даты подачи заявки о предоставлении гранта, об отсутствии неисполненной обязанности или задолженности, не превышающей размер, определенный </w:t>
      </w:r>
      <w:hyperlink r:id="rId9">
        <w:r>
          <w:rPr>
            <w:color w:val="0000FF"/>
          </w:rPr>
          <w:t>пунктом 3 статьи 47</w:t>
        </w:r>
      </w:hyperlink>
      <w:r>
        <w:t xml:space="preserve"> Налогового кодекса Российской Федерации,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14:paraId="20BC5ED2" w14:textId="77777777" w:rsidR="00E35D2C" w:rsidRDefault="00E35D2C" w:rsidP="00E35D2C">
      <w:pPr>
        <w:pStyle w:val="ConsPlusNormal"/>
        <w:spacing w:before="280"/>
        <w:ind w:firstLine="540"/>
        <w:jc w:val="both"/>
      </w:pPr>
      <w:r>
        <w:t>д) копия паспорта заявителя;</w:t>
      </w:r>
    </w:p>
    <w:p w14:paraId="758E713B" w14:textId="77777777" w:rsidR="00E35D2C" w:rsidRDefault="00E35D2C" w:rsidP="00E35D2C">
      <w:pPr>
        <w:pStyle w:val="ConsPlusNormal"/>
        <w:spacing w:before="280"/>
        <w:ind w:firstLine="540"/>
        <w:jc w:val="both"/>
      </w:pPr>
      <w:r>
        <w:t>ж) доверенность на право подачи заявки от имени заявителя (в случае представления документов не заявителем), заверенная подписью и печатью (при наличии);</w:t>
      </w:r>
    </w:p>
    <w:p w14:paraId="749AE78E" w14:textId="77777777" w:rsidR="00E35D2C" w:rsidRDefault="00E35D2C" w:rsidP="00E35D2C">
      <w:pPr>
        <w:pStyle w:val="ConsPlusNormal"/>
        <w:spacing w:before="280"/>
        <w:ind w:firstLine="540"/>
        <w:jc w:val="both"/>
      </w:pPr>
      <w:r>
        <w:t>з) копия проектно-сметной документации на закладку сада интенсивного типа с приложением анализа почвы, в котором приводятся сведения о пригодности участка под многолетние насаждения, заверенные разработчиком проектно-сметной документации;</w:t>
      </w:r>
    </w:p>
    <w:p w14:paraId="75B22DFD" w14:textId="77777777" w:rsidR="00E35D2C" w:rsidRDefault="00E35D2C" w:rsidP="00E35D2C">
      <w:pPr>
        <w:pStyle w:val="ConsPlusNormal"/>
        <w:spacing w:before="280"/>
        <w:ind w:firstLine="540"/>
        <w:jc w:val="both"/>
      </w:pPr>
      <w:r>
        <w:t>и) выписка из текущего счета, открытого заявителем в российской кредитной организации, о наличии на данном счете средств в размере не менее 5 процентов собственных средств от стоимости затрат на закладку сада интенсивного типа, указанных в проектной документации, заверенная российской кредитной организацией, выданная заявителю на дату не ранее чем за 30 календарных дней до даты подачи заявки либо сформированная заявителем самостоятельно через электронную систему интернет-банкинга, содержащая в себе электронную цифровую подпись уполномоченного сотрудника банка на дату не ранее чем за 30 календарных дней до даты подачи заявки;</w:t>
      </w:r>
    </w:p>
    <w:p w14:paraId="4F9B4968" w14:textId="77777777" w:rsidR="00E35D2C" w:rsidRDefault="00E35D2C" w:rsidP="00E35D2C">
      <w:pPr>
        <w:pStyle w:val="ConsPlusNormal"/>
        <w:spacing w:before="280"/>
        <w:ind w:firstLine="540"/>
        <w:jc w:val="both"/>
      </w:pPr>
      <w:r>
        <w:t xml:space="preserve">к) справка, подтверждающая на дату не ранее чем за 30 календарных дней до даты подачи заявки, что заявитель не получал средства из республиканского бюджета Республики Дагестан на основании иных нормативных правовых актов на цели, указанные в </w:t>
      </w:r>
      <w:hyperlink w:anchor="P1609">
        <w:r>
          <w:rPr>
            <w:color w:val="0000FF"/>
          </w:rPr>
          <w:t>пункте 2</w:t>
        </w:r>
      </w:hyperlink>
      <w:r>
        <w:t xml:space="preserve"> настоящих Правил, составленная в свободной форме, подписанная заявителем;</w:t>
      </w:r>
    </w:p>
    <w:p w14:paraId="135BF66C" w14:textId="77777777" w:rsidR="00E35D2C" w:rsidRDefault="00E35D2C" w:rsidP="00E35D2C">
      <w:pPr>
        <w:pStyle w:val="ConsPlusNormal"/>
        <w:spacing w:before="280"/>
        <w:ind w:firstLine="540"/>
        <w:jc w:val="both"/>
      </w:pPr>
      <w:bookmarkStart w:id="7" w:name="P1652"/>
      <w:bookmarkEnd w:id="7"/>
      <w:r>
        <w:t xml:space="preserve">л) выписка из Единого государственного реестра недвижимости, содержащая </w:t>
      </w:r>
      <w:r>
        <w:lastRenderedPageBreak/>
        <w:t>сведения о зарегистрированных правах заявителя на используемый (используемые) для ведения личного подсобного хозяйства земельный участок (земельные участки), выданная на дату не ранее чем за 30 календарных дней до даты подачи заявки.</w:t>
      </w:r>
    </w:p>
    <w:p w14:paraId="4A094654" w14:textId="77777777" w:rsidR="00E35D2C" w:rsidRDefault="00E35D2C" w:rsidP="00E35D2C">
      <w:pPr>
        <w:pStyle w:val="ConsPlusNormal"/>
        <w:spacing w:before="280"/>
        <w:ind w:firstLine="540"/>
        <w:jc w:val="both"/>
      </w:pPr>
      <w:r>
        <w:t xml:space="preserve">Формы документов, указанных в </w:t>
      </w:r>
      <w:hyperlink w:anchor="P1643">
        <w:r>
          <w:rPr>
            <w:color w:val="0000FF"/>
          </w:rPr>
          <w:t>подпунктах "а"</w:t>
        </w:r>
      </w:hyperlink>
      <w:r>
        <w:t xml:space="preserve"> и </w:t>
      </w:r>
      <w:hyperlink w:anchor="P1644">
        <w:r>
          <w:rPr>
            <w:color w:val="0000FF"/>
          </w:rPr>
          <w:t>"б"</w:t>
        </w:r>
      </w:hyperlink>
      <w:r>
        <w:t xml:space="preserve"> настоящего пункта, размещаются на официальном сайте Министерства в сети "Интернет" (www.minec.e-dag.ru) в разделе "Развитие горных территорий".</w:t>
      </w:r>
    </w:p>
    <w:p w14:paraId="60DBEE17" w14:textId="77777777" w:rsidR="00E35D2C" w:rsidRDefault="00E35D2C" w:rsidP="00E35D2C">
      <w:pPr>
        <w:pStyle w:val="ConsPlusNormal"/>
        <w:spacing w:before="280"/>
        <w:ind w:firstLine="540"/>
        <w:jc w:val="both"/>
      </w:pPr>
      <w:r>
        <w:t>Получатели средств несут ответственность в установленном законодательством порядке за достоверность сведений, содержащихся в представленных документах.</w:t>
      </w:r>
    </w:p>
    <w:p w14:paraId="7049BF92" w14:textId="77777777" w:rsidR="00E35D2C" w:rsidRDefault="00E35D2C" w:rsidP="00E35D2C">
      <w:pPr>
        <w:pStyle w:val="ConsPlusNormal"/>
        <w:spacing w:before="280"/>
        <w:ind w:firstLine="540"/>
        <w:jc w:val="both"/>
      </w:pPr>
      <w:r>
        <w:t xml:space="preserve">Документы, указанные в </w:t>
      </w:r>
      <w:hyperlink w:anchor="P1646">
        <w:r>
          <w:rPr>
            <w:color w:val="0000FF"/>
          </w:rPr>
          <w:t>подпунктах "г"</w:t>
        </w:r>
      </w:hyperlink>
      <w:r>
        <w:t xml:space="preserve"> и </w:t>
      </w:r>
      <w:hyperlink w:anchor="P1652">
        <w:r>
          <w:rPr>
            <w:color w:val="0000FF"/>
          </w:rPr>
          <w:t>"л"</w:t>
        </w:r>
      </w:hyperlink>
      <w:r>
        <w:t xml:space="preserve"> настоящего пункта, представляются участником отбора по собственной инициативе.</w:t>
      </w:r>
    </w:p>
    <w:p w14:paraId="58472E5C" w14:textId="77777777" w:rsidR="00E35D2C" w:rsidRDefault="00E35D2C" w:rsidP="00E35D2C">
      <w:pPr>
        <w:pStyle w:val="ConsPlusNormal"/>
        <w:spacing w:before="280"/>
        <w:ind w:firstLine="540"/>
        <w:jc w:val="both"/>
      </w:pPr>
      <w:r>
        <w:t>В случае непредставления участником отбора указанных документов Министерство посредством межведомственного запроса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запрашивает и получает от Управления Федеральной налоговой службы по Республике Дагестан сведения о наличии (отсутствии) у участника отбора задолженности по уплате налогов, сборов, страховых взносов, пеней, штрафов (по состоянию на дату формирования сведений).</w:t>
      </w:r>
    </w:p>
    <w:p w14:paraId="3DCA7609" w14:textId="77777777" w:rsidR="00E35D2C" w:rsidRDefault="00E35D2C" w:rsidP="00E35D2C">
      <w:pPr>
        <w:pStyle w:val="ConsPlusNormal"/>
        <w:spacing w:before="280"/>
        <w:ind w:firstLine="540"/>
        <w:jc w:val="both"/>
      </w:pPr>
      <w:r>
        <w:t>12. По результатам рассмотрения заявки и приложенных к ней документов Министерство принимается решение о предоставлении гранта либо об отказе в предоставлении гранта.</w:t>
      </w:r>
    </w:p>
    <w:p w14:paraId="1B1EFF5A" w14:textId="77777777" w:rsidR="00E35D2C" w:rsidRDefault="00E35D2C" w:rsidP="00E35D2C">
      <w:pPr>
        <w:pStyle w:val="ConsPlusNormal"/>
        <w:spacing w:before="280"/>
        <w:ind w:firstLine="540"/>
        <w:jc w:val="both"/>
      </w:pPr>
      <w:r>
        <w:t>Основаниями для принятия Министерством решения об отказе получателю гранта в предоставлении гранта являются:</w:t>
      </w:r>
    </w:p>
    <w:p w14:paraId="0F36EF7F" w14:textId="77777777" w:rsidR="00E35D2C" w:rsidRDefault="00E35D2C" w:rsidP="00E35D2C">
      <w:pPr>
        <w:pStyle w:val="ConsPlusNormal"/>
        <w:spacing w:before="280"/>
        <w:ind w:firstLine="540"/>
        <w:jc w:val="both"/>
      </w:pPr>
      <w:r>
        <w:t xml:space="preserve">а) несоответствие представленных получателем гранта документов, предусмотренных </w:t>
      </w:r>
      <w:hyperlink w:anchor="P1642">
        <w:r>
          <w:rPr>
            <w:color w:val="0000FF"/>
          </w:rPr>
          <w:t>пунктом 11</w:t>
        </w:r>
      </w:hyperlink>
      <w:r>
        <w:t xml:space="preserve"> настоящих Правил, требованиям, определенным настоящими Правилами, или непредставление (представление не в полном объеме) указанных документов и (или) наличие в документах неполных сведений;</w:t>
      </w:r>
    </w:p>
    <w:p w14:paraId="498E9FC5" w14:textId="77777777" w:rsidR="00E35D2C" w:rsidRDefault="00E35D2C" w:rsidP="00E35D2C">
      <w:pPr>
        <w:pStyle w:val="ConsPlusNormal"/>
        <w:spacing w:before="280"/>
        <w:ind w:firstLine="540"/>
        <w:jc w:val="both"/>
      </w:pPr>
      <w:r>
        <w:t xml:space="preserve">б) установление факта </w:t>
      </w:r>
      <w:proofErr w:type="gramStart"/>
      <w:r>
        <w:t>недостоверности</w:t>
      </w:r>
      <w:proofErr w:type="gramEnd"/>
      <w:r>
        <w:t xml:space="preserve"> представленной получателем гранта информации;</w:t>
      </w:r>
    </w:p>
    <w:p w14:paraId="7F943116" w14:textId="77777777" w:rsidR="00E35D2C" w:rsidRDefault="00E35D2C" w:rsidP="00E35D2C">
      <w:pPr>
        <w:pStyle w:val="ConsPlusNormal"/>
        <w:spacing w:before="280"/>
        <w:ind w:firstLine="540"/>
        <w:jc w:val="both"/>
      </w:pPr>
      <w:r>
        <w:t>в) получение итогового балла менее минимального проходного балла, установленного в объявлении о проведении отбора.</w:t>
      </w:r>
    </w:p>
    <w:p w14:paraId="732C281A" w14:textId="77777777" w:rsidR="00E35D2C" w:rsidRDefault="00E35D2C" w:rsidP="00E35D2C">
      <w:pPr>
        <w:pStyle w:val="ConsPlusNormal"/>
        <w:spacing w:before="280"/>
        <w:ind w:firstLine="540"/>
        <w:jc w:val="both"/>
      </w:pPr>
      <w:r>
        <w:t xml:space="preserve">13. Общая сумма гранта на одного получателя на финансовое обеспечение затрат, связанных с закладкой садов интенсивного типа, составляет до 95 процентов от затрат, указанных в </w:t>
      </w:r>
      <w:hyperlink w:anchor="P1682">
        <w:r>
          <w:rPr>
            <w:color w:val="0000FF"/>
          </w:rPr>
          <w:t>абзаце первом пункта 18</w:t>
        </w:r>
      </w:hyperlink>
      <w:r>
        <w:t xml:space="preserve"> настоящих Правил, но не более 600 тысяч рублей в соответствии с проектно-сметной документацией.</w:t>
      </w:r>
    </w:p>
    <w:p w14:paraId="000B6B41" w14:textId="77777777" w:rsidR="00E35D2C" w:rsidRDefault="00E35D2C" w:rsidP="00E35D2C">
      <w:pPr>
        <w:pStyle w:val="ConsPlusNormal"/>
        <w:spacing w:before="280"/>
        <w:ind w:firstLine="540"/>
        <w:jc w:val="both"/>
      </w:pPr>
      <w:r>
        <w:lastRenderedPageBreak/>
        <w:t xml:space="preserve">14. Получателю гранта, соответствующему установленным настоящими Правилами требованиям и категориям, в случае невозможности предоставления гранта в текущем финансовом году в связи с недостаточностью лимитов бюджетных обязательств грант предоставляется в очередном финансовом году при соответствии требованиям и категориям, установленным </w:t>
      </w:r>
      <w:hyperlink w:anchor="P1628">
        <w:r>
          <w:rPr>
            <w:color w:val="0000FF"/>
          </w:rPr>
          <w:t>пунктами 9</w:t>
        </w:r>
      </w:hyperlink>
      <w:r>
        <w:t xml:space="preserve"> и </w:t>
      </w:r>
      <w:hyperlink w:anchor="P1762">
        <w:r>
          <w:rPr>
            <w:color w:val="0000FF"/>
          </w:rPr>
          <w:t>32</w:t>
        </w:r>
      </w:hyperlink>
      <w:r>
        <w:t xml:space="preserve"> настоящих Правил.</w:t>
      </w:r>
    </w:p>
    <w:p w14:paraId="511E4F30" w14:textId="77777777" w:rsidR="00E35D2C" w:rsidRDefault="00E35D2C" w:rsidP="00E35D2C">
      <w:pPr>
        <w:pStyle w:val="ConsPlusNormal"/>
        <w:spacing w:before="280"/>
        <w:ind w:firstLine="540"/>
        <w:jc w:val="both"/>
      </w:pPr>
      <w:r>
        <w:t xml:space="preserve">В этом случае документы, предусмотренные настоящими Правилами, повторно получателем гранта в Министерство не представляются. Ранее представленные документы рассматриваются повторно согласно очередности </w:t>
      </w:r>
      <w:proofErr w:type="gramStart"/>
      <w:r>
        <w:t>в ГИИС</w:t>
      </w:r>
      <w:proofErr w:type="gramEnd"/>
      <w:r>
        <w:t xml:space="preserve"> "Электронный бюджет" в срок, не превышающий 15 рабочих дней со дня получения Министерством от Министерства финансов Республики Дагестан уведомления о доведении лимитов бюджетных обязательств.</w:t>
      </w:r>
    </w:p>
    <w:p w14:paraId="12D0D595" w14:textId="77777777" w:rsidR="00E35D2C" w:rsidRDefault="00E35D2C" w:rsidP="00E35D2C">
      <w:pPr>
        <w:pStyle w:val="ConsPlusNormal"/>
        <w:spacing w:before="280"/>
        <w:ind w:firstLine="540"/>
        <w:jc w:val="both"/>
      </w:pPr>
      <w:r>
        <w:t xml:space="preserve">Решение о предоставлении гранта или об отказе в предоставлении гранта принимается конкурсной комиссией для реализации мероприятий Государственной </w:t>
      </w:r>
      <w:hyperlink r:id="rId10">
        <w:r>
          <w:rPr>
            <w:color w:val="0000FF"/>
          </w:rPr>
          <w:t>программы</w:t>
        </w:r>
      </w:hyperlink>
      <w:r>
        <w:t xml:space="preserve"> в срок, не превышающий 5 рабочих дней. Положение о конкурсной комиссии и ее состав утверждаются приказом Министерства. В состав конкурсной комиссии включаются в том числе члены Общественного совета при Министерстве.</w:t>
      </w:r>
    </w:p>
    <w:p w14:paraId="709E80E1" w14:textId="77777777" w:rsidR="00E35D2C" w:rsidRDefault="00E35D2C" w:rsidP="00E35D2C">
      <w:pPr>
        <w:pStyle w:val="ConsPlusNormal"/>
        <w:spacing w:before="280"/>
        <w:ind w:firstLine="540"/>
        <w:jc w:val="both"/>
      </w:pPr>
      <w:r>
        <w:t>15. Грант предоставляется на основании соглашения, заключенного между получателем гранта и Министерством в течение 5 рабочих дней со дня принятия решения о предоставлении гранта в соответствии с типовой формой, утвержденной Министерством финансов Российской Федерации, с применением ГИИС "Электронный бюджет" и подписанного усиленной квалифицированной электронной подписью лиц, имеющих право действовать от имени каждой из сторон соглашения.</w:t>
      </w:r>
    </w:p>
    <w:p w14:paraId="0BC32A15" w14:textId="77777777" w:rsidR="00E35D2C" w:rsidRDefault="00E35D2C" w:rsidP="00E35D2C">
      <w:pPr>
        <w:pStyle w:val="ConsPlusNormal"/>
        <w:spacing w:before="280"/>
        <w:ind w:firstLine="540"/>
        <w:jc w:val="both"/>
      </w:pPr>
      <w:r>
        <w:t>В соглашение по инициативе одной из сторон при направлении соответствующего уведомления могут быть внесены изменения и дополнения путем подписания дополнительного соглашения к соглашению, в том числе дополнительного соглашения о расторжении соглашения по основаниям, предусмотренным в соглашении, в течение 7 рабочих дней с момента получения указанного уведомления. Дополнительное соглашение к соглашению, в том числе дополнительное соглашение о расторжении соглашения, заключается по типовой форме, установленной Министерством финансов Российской Федерации, с применением ГИИС "Электронный бюджет".</w:t>
      </w:r>
    </w:p>
    <w:p w14:paraId="5932224C" w14:textId="77777777" w:rsidR="00E35D2C" w:rsidRDefault="00E35D2C" w:rsidP="00E35D2C">
      <w:pPr>
        <w:pStyle w:val="ConsPlusNormal"/>
        <w:spacing w:before="280"/>
        <w:ind w:firstLine="540"/>
        <w:jc w:val="both"/>
      </w:pPr>
      <w:r>
        <w:t>Обязательными условиями соглашения являются:</w:t>
      </w:r>
    </w:p>
    <w:p w14:paraId="735AA010" w14:textId="77777777" w:rsidR="00E35D2C" w:rsidRDefault="00E35D2C" w:rsidP="00E35D2C">
      <w:pPr>
        <w:pStyle w:val="ConsPlusNormal"/>
        <w:spacing w:before="280"/>
        <w:ind w:firstLine="540"/>
        <w:jc w:val="both"/>
      </w:pPr>
      <w:r>
        <w:t>а) согласование новых условий соглашения или расторжения соглашения при недостижении согласия по новым условиям в случае уменьшения ранее доведенных лимитов бюджетных обязательств, приводящего к невозможности предоставления гранта в размере, определенном в соглашении;</w:t>
      </w:r>
    </w:p>
    <w:p w14:paraId="76BB7993" w14:textId="77777777" w:rsidR="00E35D2C" w:rsidRDefault="00E35D2C" w:rsidP="00E35D2C">
      <w:pPr>
        <w:pStyle w:val="ConsPlusNormal"/>
        <w:spacing w:before="280"/>
        <w:ind w:firstLine="540"/>
        <w:jc w:val="both"/>
      </w:pPr>
      <w:r>
        <w:t xml:space="preserve">б) согласие получателя гранта на осуществление Министерством как главным распорядителем бюджетных средств в отношении него проверки соблюдения порядка и условий предоставления гранта, в том числе в части достижения результатов </w:t>
      </w:r>
      <w:r>
        <w:lastRenderedPageBreak/>
        <w:t xml:space="preserve">предоставления гранта, а также проверки органами государственного финансового контроля в соответствии со </w:t>
      </w:r>
      <w:hyperlink r:id="rId11">
        <w:r>
          <w:rPr>
            <w:color w:val="0000FF"/>
          </w:rPr>
          <w:t>статьями 268.1</w:t>
        </w:r>
      </w:hyperlink>
      <w:r>
        <w:t xml:space="preserve"> и </w:t>
      </w:r>
      <w:hyperlink r:id="rId12">
        <w:r>
          <w:rPr>
            <w:color w:val="0000FF"/>
          </w:rPr>
          <w:t>269.2</w:t>
        </w:r>
      </w:hyperlink>
      <w:r>
        <w:t xml:space="preserve"> Бюджетного кодекса Российской Федерации;</w:t>
      </w:r>
    </w:p>
    <w:p w14:paraId="1133EEAC" w14:textId="77777777" w:rsidR="00E35D2C" w:rsidRDefault="00E35D2C" w:rsidP="00E35D2C">
      <w:pPr>
        <w:pStyle w:val="ConsPlusNormal"/>
        <w:spacing w:before="280"/>
        <w:ind w:firstLine="540"/>
        <w:jc w:val="both"/>
      </w:pPr>
      <w:r>
        <w:t xml:space="preserve">в) согласие получателя гранта, лиц, получающих средства на основании договоров, заключенных с получателями гранта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коммерческих организаций с участием таких товариществ и обществ в их уставных (складочных) капиталах), на осуществление Министерством в отношении их проверки соблюдения порядка и условий предоставления гранта, в том числе в части достижения результатов предоставления гранта, а также проверки органами государственного финансового контроля в соответствии со </w:t>
      </w:r>
      <w:hyperlink r:id="rId13">
        <w:r>
          <w:rPr>
            <w:color w:val="0000FF"/>
          </w:rPr>
          <w:t>статьями 268.1</w:t>
        </w:r>
      </w:hyperlink>
      <w:r>
        <w:t xml:space="preserve"> и </w:t>
      </w:r>
      <w:hyperlink r:id="rId14">
        <w:r>
          <w:rPr>
            <w:color w:val="0000FF"/>
          </w:rPr>
          <w:t>269.2</w:t>
        </w:r>
      </w:hyperlink>
      <w:r>
        <w:t xml:space="preserve"> Бюджетного кодекса Российской Федерации;</w:t>
      </w:r>
    </w:p>
    <w:p w14:paraId="1057F01D" w14:textId="77777777" w:rsidR="00E35D2C" w:rsidRDefault="00E35D2C" w:rsidP="00E35D2C">
      <w:pPr>
        <w:pStyle w:val="ConsPlusNormal"/>
        <w:spacing w:before="280"/>
        <w:ind w:firstLine="540"/>
        <w:jc w:val="both"/>
      </w:pPr>
      <w:r>
        <w:t>г) установление значений результата предоставления гранта и принятие получателем гранта обязательств о достижении в году получения гранта результата использования гранта в соответствии с заключенным между Министерством и получателем гранта соглашением.</w:t>
      </w:r>
    </w:p>
    <w:p w14:paraId="18A341C8" w14:textId="77777777" w:rsidR="00E35D2C" w:rsidRDefault="00E35D2C" w:rsidP="00E35D2C">
      <w:pPr>
        <w:pStyle w:val="ConsPlusNormal"/>
        <w:spacing w:before="280"/>
        <w:ind w:firstLine="540"/>
        <w:jc w:val="both"/>
      </w:pPr>
      <w:bookmarkStart w:id="8" w:name="P1673"/>
      <w:bookmarkEnd w:id="8"/>
      <w:r>
        <w:t>В случае если получатель гранта не подписал соглашение в течение 10 рабочих дней с даты получения уведомления, он считается уклонившимся от заключения соглашения и теряет право на получение гранта в рамках поданного заявления.</w:t>
      </w:r>
    </w:p>
    <w:p w14:paraId="4A1F66CE" w14:textId="77777777" w:rsidR="00E35D2C" w:rsidRDefault="00E35D2C" w:rsidP="00E35D2C">
      <w:pPr>
        <w:pStyle w:val="ConsPlusNormal"/>
        <w:spacing w:before="280"/>
        <w:ind w:firstLine="540"/>
        <w:jc w:val="both"/>
      </w:pPr>
      <w:r>
        <w:t xml:space="preserve">Получателю гранта, уклонившемуся от заключения соглашения, Министерство в течение 5 рабочих дней со дня истечения срока, указанного в </w:t>
      </w:r>
      <w:hyperlink w:anchor="P1673">
        <w:r>
          <w:rPr>
            <w:color w:val="0000FF"/>
          </w:rPr>
          <w:t>абзаце восьмом</w:t>
        </w:r>
      </w:hyperlink>
      <w:r>
        <w:t xml:space="preserve"> настоящего пункта, направляет любым доступным способом, позволяющим подтвердить его получение, извещение о том, что он считается уклонившимся от заключения соглашения и теряет право на получение гранта в рамках поданного заявления.</w:t>
      </w:r>
    </w:p>
    <w:p w14:paraId="31B7BBD0" w14:textId="77777777" w:rsidR="00E35D2C" w:rsidRDefault="00E35D2C" w:rsidP="00E35D2C">
      <w:pPr>
        <w:pStyle w:val="ConsPlusNormal"/>
        <w:spacing w:before="280"/>
        <w:ind w:firstLine="540"/>
        <w:jc w:val="both"/>
      </w:pPr>
      <w:bookmarkStart w:id="9" w:name="P1675"/>
      <w:bookmarkEnd w:id="9"/>
      <w:r>
        <w:t>16. Результатом предоставления гранта является площадь закладки сада интенсивного типа.</w:t>
      </w:r>
    </w:p>
    <w:p w14:paraId="70ACDF45" w14:textId="77777777" w:rsidR="00E35D2C" w:rsidRDefault="00E35D2C" w:rsidP="00E35D2C">
      <w:pPr>
        <w:pStyle w:val="ConsPlusNormal"/>
        <w:spacing w:before="280"/>
        <w:ind w:firstLine="540"/>
        <w:jc w:val="both"/>
      </w:pPr>
      <w:r>
        <w:t>Показателями, необходимыми для достижения результата предоставления гранта, являются доведение сада интенсивного типа до стадии его плодоношения и объем производства продукции (тонн).</w:t>
      </w:r>
    </w:p>
    <w:p w14:paraId="32FE4990" w14:textId="77777777" w:rsidR="00E35D2C" w:rsidRDefault="00E35D2C" w:rsidP="00E35D2C">
      <w:pPr>
        <w:pStyle w:val="ConsPlusNormal"/>
        <w:spacing w:before="280"/>
        <w:ind w:firstLine="540"/>
        <w:jc w:val="both"/>
      </w:pPr>
      <w:r>
        <w:t>Конкретные значения результата предоставления гранта для его достижения устанавливаются Министерством в соглашении.</w:t>
      </w:r>
    </w:p>
    <w:p w14:paraId="6058D794" w14:textId="77777777" w:rsidR="00E35D2C" w:rsidRDefault="00E35D2C" w:rsidP="00E35D2C">
      <w:pPr>
        <w:pStyle w:val="ConsPlusNormal"/>
        <w:spacing w:before="280"/>
        <w:ind w:firstLine="540"/>
        <w:jc w:val="both"/>
      </w:pPr>
      <w:r>
        <w:t>17. В случае уменьшения Министерству ранее доведенных лимитов бюджетных обязательств, приводящего к невозможности предоставления гранта в размере, определенном в соглашении, в соглашении предусматриваются условия о согласовании новых условий соглашения или о расторжении соглашения при недостижении согласия по новым условиям.</w:t>
      </w:r>
    </w:p>
    <w:p w14:paraId="4B53206E" w14:textId="77777777" w:rsidR="00E35D2C" w:rsidRDefault="00E35D2C" w:rsidP="00E35D2C">
      <w:pPr>
        <w:pStyle w:val="ConsPlusNormal"/>
        <w:spacing w:before="280"/>
        <w:ind w:firstLine="540"/>
        <w:jc w:val="both"/>
      </w:pPr>
      <w:r>
        <w:lastRenderedPageBreak/>
        <w:t xml:space="preserve">В случае наличия не распределенных по результатам отбора остатков или увеличения объема средств на цели, указанные в </w:t>
      </w:r>
      <w:hyperlink w:anchor="P1609">
        <w:r>
          <w:rPr>
            <w:color w:val="0000FF"/>
          </w:rPr>
          <w:t>пункте 2</w:t>
        </w:r>
      </w:hyperlink>
      <w:r>
        <w:t xml:space="preserve"> настоящих Правил, Министерство проводит дополнительные отборы. Объявление о проведении дополнительных отборов размещается на едином портале, а также на официальном сайте Министерства в сети "Интернет" (www.minec.e-dag.ru) не позднее 30 ноября текущего финансового года.</w:t>
      </w:r>
    </w:p>
    <w:p w14:paraId="4F1009BB" w14:textId="77777777" w:rsidR="00E35D2C" w:rsidRDefault="00E35D2C" w:rsidP="00E35D2C">
      <w:pPr>
        <w:pStyle w:val="ConsPlusNormal"/>
        <w:spacing w:before="280"/>
        <w:ind w:firstLine="540"/>
        <w:jc w:val="both"/>
      </w:pPr>
      <w:r>
        <w:t>Оценка достижения результата предоставления гранта осуществляется на основании сравнения установленного соглашением значения показателя и фактически достигнутого по итогам отчетного года значения показателя, необходимого для достижения результата предоставления гранта, указанного в отчете.</w:t>
      </w:r>
    </w:p>
    <w:p w14:paraId="355228BF" w14:textId="77777777" w:rsidR="00E35D2C" w:rsidRDefault="00E35D2C" w:rsidP="00E35D2C">
      <w:pPr>
        <w:pStyle w:val="ConsPlusNormal"/>
        <w:spacing w:before="280"/>
        <w:ind w:firstLine="540"/>
        <w:jc w:val="both"/>
      </w:pPr>
      <w:r>
        <w:t>18. Направлениями затрат (расходов), на возмещение которых предоставляется субсидия, являются проведение работ по подготовке почвы, проведение работ по закладке сада, приобретение посадочного материала, удобрений, средств защиты растений, приобретение шпалерных систем и проведение работ по их установке, приобретение и установка систем полива (насос для капельного орошения, магистрали для подвода воды к саженцам, многолетняя садовая капельная трубка с компенсированными эмиттерами, фитинги, узлы внесения удобрений, емкость для воды).</w:t>
      </w:r>
    </w:p>
    <w:p w14:paraId="2BF1EAC0" w14:textId="77777777" w:rsidR="00E35D2C" w:rsidRDefault="00E35D2C" w:rsidP="00E35D2C">
      <w:pPr>
        <w:pStyle w:val="ConsPlusNormal"/>
        <w:spacing w:before="280"/>
        <w:ind w:firstLine="540"/>
        <w:jc w:val="both"/>
      </w:pPr>
      <w:bookmarkStart w:id="10" w:name="P1682"/>
      <w:bookmarkEnd w:id="10"/>
      <w:r>
        <w:t>Перечисление Министерством гранта на счета получателей грантов, открытые ими в учреждениях Центрального банка Российской Федерации или в кредитных организациях, осуществляется единовременно не позднее 10-го рабочего дня со дня заключения соглашения.</w:t>
      </w:r>
    </w:p>
    <w:p w14:paraId="7AC78689" w14:textId="77777777" w:rsidR="00E35D2C" w:rsidRDefault="00E35D2C" w:rsidP="00E35D2C">
      <w:pPr>
        <w:pStyle w:val="ConsPlusNormal"/>
        <w:spacing w:before="280"/>
        <w:ind w:firstLine="540"/>
        <w:jc w:val="both"/>
      </w:pPr>
      <w:r>
        <w:t>19. Министерство в случае обнаружения факта несоответствия победителя отбора требованиям, указанным в объявлении о проведении отбора, или представления победителем отбора недостоверной информации отказывает в заключении соглашения с победителем отбора.</w:t>
      </w:r>
    </w:p>
    <w:p w14:paraId="53813E37" w14:textId="77777777" w:rsidR="00E35D2C" w:rsidRDefault="00E35D2C" w:rsidP="00E35D2C">
      <w:pPr>
        <w:pStyle w:val="ConsPlusNormal"/>
        <w:jc w:val="both"/>
      </w:pPr>
    </w:p>
    <w:p w14:paraId="203C94FB" w14:textId="77777777" w:rsidR="00E35D2C" w:rsidRDefault="00E35D2C" w:rsidP="00E35D2C">
      <w:pPr>
        <w:pStyle w:val="ConsPlusTitle"/>
        <w:jc w:val="center"/>
        <w:outlineLvl w:val="1"/>
      </w:pPr>
      <w:r>
        <w:t>III. Требования к отчетности, осуществлению контроля</w:t>
      </w:r>
    </w:p>
    <w:p w14:paraId="4F2C2239" w14:textId="77777777" w:rsidR="00E35D2C" w:rsidRDefault="00E35D2C" w:rsidP="00E35D2C">
      <w:pPr>
        <w:pStyle w:val="ConsPlusTitle"/>
        <w:jc w:val="center"/>
      </w:pPr>
      <w:r>
        <w:t>(мониторинга) за соблюдением условий и порядка</w:t>
      </w:r>
    </w:p>
    <w:p w14:paraId="6B29B1A8" w14:textId="77777777" w:rsidR="00E35D2C" w:rsidRDefault="00E35D2C" w:rsidP="00E35D2C">
      <w:pPr>
        <w:pStyle w:val="ConsPlusTitle"/>
        <w:jc w:val="center"/>
      </w:pPr>
      <w:r>
        <w:t>предоставления гранта и ответственности за их нарушение</w:t>
      </w:r>
    </w:p>
    <w:p w14:paraId="399168C7" w14:textId="77777777" w:rsidR="00E35D2C" w:rsidRDefault="00E35D2C" w:rsidP="00E35D2C">
      <w:pPr>
        <w:pStyle w:val="ConsPlusNormal"/>
        <w:jc w:val="both"/>
      </w:pPr>
    </w:p>
    <w:p w14:paraId="1A6D5FC1" w14:textId="77777777" w:rsidR="00E35D2C" w:rsidRDefault="00E35D2C" w:rsidP="00E35D2C">
      <w:pPr>
        <w:pStyle w:val="ConsPlusNormal"/>
        <w:ind w:firstLine="540"/>
        <w:jc w:val="both"/>
      </w:pPr>
      <w:r>
        <w:t>20. Получатель гранта представляет в Министерство отчет о достижении значения результата предоставления гранта и отчет об осуществлении расходов ежеквартально, до 15-го числа месяца, следующего за отчетным кварталом, начиная с квартала, в котором заключено соглашение, за отчетный финансовый год - не позднее 1 марта года, следующего за годом предоставления гранта.</w:t>
      </w:r>
    </w:p>
    <w:p w14:paraId="70FF3133" w14:textId="77777777" w:rsidR="00E35D2C" w:rsidRDefault="00E35D2C" w:rsidP="00E35D2C">
      <w:pPr>
        <w:pStyle w:val="ConsPlusNormal"/>
        <w:spacing w:before="280"/>
        <w:ind w:firstLine="540"/>
        <w:jc w:val="both"/>
      </w:pPr>
      <w:r>
        <w:t xml:space="preserve">Представление получателем гранта отчетности, предусмотренной настоящим пунктом, осуществляется по формам, предусмотренным типовыми формами, установленными Министерством финансов Российской Федерации для соглашений, </w:t>
      </w:r>
      <w:r>
        <w:lastRenderedPageBreak/>
        <w:t>в ГИИС "Электронный бюджет".</w:t>
      </w:r>
    </w:p>
    <w:p w14:paraId="090F5350" w14:textId="77777777" w:rsidR="00E35D2C" w:rsidRDefault="00E35D2C" w:rsidP="00E35D2C">
      <w:pPr>
        <w:pStyle w:val="ConsPlusNormal"/>
        <w:spacing w:before="280"/>
        <w:ind w:firstLine="540"/>
        <w:jc w:val="both"/>
      </w:pPr>
      <w:r>
        <w:t>Министерство осуществляет проверку и принятие отчетности, указанной в настоящем пункте, в срок, не превышающий 10 рабочих дней со дня ее представления.</w:t>
      </w:r>
    </w:p>
    <w:p w14:paraId="2BFBD930" w14:textId="77777777" w:rsidR="00E35D2C" w:rsidRDefault="00E35D2C" w:rsidP="00E35D2C">
      <w:pPr>
        <w:pStyle w:val="ConsPlusNormal"/>
        <w:spacing w:before="280"/>
        <w:ind w:firstLine="540"/>
        <w:jc w:val="both"/>
      </w:pPr>
      <w:r>
        <w:t>В случае несоответствия установленным формам отчеты возвращаются получателю гранта на доработку в течение 3 рабочих дней с момента обнаружения ошибок и (или) несоответствия установленным формам с указанием причин возврата. Срок доработки отчетов не может превышать 3 рабочих дней с даты их возврата.</w:t>
      </w:r>
    </w:p>
    <w:p w14:paraId="77C7D7F5" w14:textId="77777777" w:rsidR="00E35D2C" w:rsidRDefault="00E35D2C" w:rsidP="00E35D2C">
      <w:pPr>
        <w:pStyle w:val="ConsPlusNormal"/>
        <w:spacing w:before="280"/>
        <w:ind w:firstLine="540"/>
        <w:jc w:val="both"/>
      </w:pPr>
      <w:r>
        <w:t>При отсутствии замечаний Министерство в течение 10 рабочих дней с даты поступления отчетов согласовывает их.</w:t>
      </w:r>
    </w:p>
    <w:p w14:paraId="48B4C3D2" w14:textId="77777777" w:rsidR="00E35D2C" w:rsidRDefault="00E35D2C" w:rsidP="00E35D2C">
      <w:pPr>
        <w:pStyle w:val="ConsPlusNormal"/>
        <w:spacing w:before="280"/>
        <w:ind w:firstLine="540"/>
        <w:jc w:val="both"/>
      </w:pPr>
      <w:r>
        <w:t xml:space="preserve">В случае неоднократного (два и более раза) непредставления получателем гранта отчетов (доработанных отчетов) в сроки, установленные настоящим пунктом, Министерство организует проверку соблюдения получателем гранта порядка и условий предоставления гранта в соответствии с </w:t>
      </w:r>
      <w:hyperlink w:anchor="P1697">
        <w:r>
          <w:rPr>
            <w:color w:val="0000FF"/>
          </w:rPr>
          <w:t>пунктом 22</w:t>
        </w:r>
      </w:hyperlink>
      <w:r>
        <w:t xml:space="preserve"> настоящих Правил.</w:t>
      </w:r>
    </w:p>
    <w:p w14:paraId="59C925D4" w14:textId="77777777" w:rsidR="00E35D2C" w:rsidRDefault="00E35D2C" w:rsidP="00E35D2C">
      <w:pPr>
        <w:pStyle w:val="ConsPlusNormal"/>
        <w:spacing w:before="280"/>
        <w:ind w:firstLine="540"/>
        <w:jc w:val="both"/>
      </w:pPr>
      <w:r>
        <w:t>Получатели гранта несут ответственность за достоверность представленных в отчетных документах сведений в установленном законодательством порядке.</w:t>
      </w:r>
    </w:p>
    <w:p w14:paraId="14BD2E5A" w14:textId="77777777" w:rsidR="00E35D2C" w:rsidRDefault="00E35D2C" w:rsidP="00E35D2C">
      <w:pPr>
        <w:pStyle w:val="ConsPlusNormal"/>
        <w:spacing w:before="280"/>
        <w:ind w:firstLine="540"/>
        <w:jc w:val="both"/>
      </w:pPr>
      <w:r>
        <w:t>21. Мониторинг достижения результатов предоставления гранта исходя из достижения значений результатов его предоставления, определенных соглашением, и событий, отражающих факт завершения соответствующего мероприятия по получению результата предоставления гранта (контрольная точка), проводится в порядке и по формам, которые установлены Министерством финансов Российской Федерации.</w:t>
      </w:r>
    </w:p>
    <w:p w14:paraId="38A80198" w14:textId="77777777" w:rsidR="00E35D2C" w:rsidRDefault="00E35D2C" w:rsidP="00E35D2C">
      <w:pPr>
        <w:pStyle w:val="ConsPlusNormal"/>
        <w:spacing w:before="280"/>
        <w:ind w:firstLine="540"/>
        <w:jc w:val="both"/>
      </w:pPr>
      <w:bookmarkStart w:id="11" w:name="P1697"/>
      <w:bookmarkEnd w:id="11"/>
      <w:r>
        <w:t xml:space="preserve">22. Министерство как главный распорядитель бюджетных средств осуществляет проверку соблюдения получателем гранта порядка и условий предоставления гранта, в том числе в части достижения результатов предоставления гранта. Органы государственного финансового контроля осуществляют проверку соблюдения получателем гранта порядка и условий предоставления гранта в соответствии со </w:t>
      </w:r>
      <w:hyperlink r:id="rId15">
        <w:r>
          <w:rPr>
            <w:color w:val="0000FF"/>
          </w:rPr>
          <w:t>статьями 268.1</w:t>
        </w:r>
      </w:hyperlink>
      <w:r>
        <w:t xml:space="preserve"> и </w:t>
      </w:r>
      <w:hyperlink r:id="rId16">
        <w:r>
          <w:rPr>
            <w:color w:val="0000FF"/>
          </w:rPr>
          <w:t>269.2</w:t>
        </w:r>
      </w:hyperlink>
      <w:r>
        <w:t xml:space="preserve"> Бюджетного кодекса Российской Федерации. В случае нарушения получателем гранта порядка и условий предоставления гранта грант подлежит возврату в республиканский бюджет Республики Дагестан в полном объеме, а в случае недостижения значений результатов предоставления гранта перечисленный грант подлежит возврату в размере, пропорциональном величине недостигнутого значения результата предоставления гранта.</w:t>
      </w:r>
    </w:p>
    <w:p w14:paraId="20520853" w14:textId="77777777" w:rsidR="00E35D2C" w:rsidRDefault="00E35D2C" w:rsidP="00E35D2C">
      <w:pPr>
        <w:pStyle w:val="ConsPlusNormal"/>
        <w:spacing w:before="280"/>
        <w:ind w:firstLine="540"/>
        <w:jc w:val="both"/>
      </w:pPr>
      <w:r>
        <w:t>23. В случае недостижения установленных в соглашении значений показателей результативности осуществляется возврат части гранта в объеме, рассчитанном по формуле:</w:t>
      </w:r>
    </w:p>
    <w:p w14:paraId="06162568" w14:textId="77777777" w:rsidR="00E35D2C" w:rsidRDefault="00E35D2C" w:rsidP="00E35D2C">
      <w:pPr>
        <w:pStyle w:val="ConsPlusNormal"/>
        <w:jc w:val="both"/>
      </w:pPr>
    </w:p>
    <w:p w14:paraId="1AA5C4AD" w14:textId="77777777" w:rsidR="00E35D2C" w:rsidRDefault="00E35D2C" w:rsidP="00E35D2C">
      <w:pPr>
        <w:pStyle w:val="ConsPlusNormal"/>
        <w:jc w:val="center"/>
      </w:pPr>
      <w:r>
        <w:rPr>
          <w:noProof/>
          <w:position w:val="-29"/>
        </w:rPr>
        <w:lastRenderedPageBreak/>
        <w:drawing>
          <wp:inline distT="0" distB="0" distL="0" distR="0" wp14:anchorId="1E1F5E77" wp14:editId="3477B141">
            <wp:extent cx="1386840" cy="551180"/>
            <wp:effectExtent l="0" t="0" r="0" b="0"/>
            <wp:docPr id="82337759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
                      <a:extLst>
                        <a:ext uri="{28A0092B-C50C-407E-A947-70E740481C1C}">
                          <a14:useLocalDpi xmlns:a14="http://schemas.microsoft.com/office/drawing/2010/main" val="0"/>
                        </a:ext>
                      </a:extLst>
                    </a:blip>
                    <a:srcRect/>
                    <a:stretch>
                      <a:fillRect/>
                    </a:stretch>
                  </pic:blipFill>
                  <pic:spPr bwMode="auto">
                    <a:xfrm>
                      <a:off x="0" y="0"/>
                      <a:ext cx="1386840" cy="551180"/>
                    </a:xfrm>
                    <a:prstGeom prst="rect">
                      <a:avLst/>
                    </a:prstGeom>
                    <a:noFill/>
                    <a:ln>
                      <a:noFill/>
                    </a:ln>
                  </pic:spPr>
                </pic:pic>
              </a:graphicData>
            </a:graphic>
          </wp:inline>
        </w:drawing>
      </w:r>
      <w:r>
        <w:t>,</w:t>
      </w:r>
    </w:p>
    <w:p w14:paraId="6476D5AC" w14:textId="77777777" w:rsidR="00E35D2C" w:rsidRDefault="00E35D2C" w:rsidP="00E35D2C">
      <w:pPr>
        <w:pStyle w:val="ConsPlusNormal"/>
        <w:jc w:val="both"/>
      </w:pPr>
    </w:p>
    <w:p w14:paraId="3DF0037F" w14:textId="77777777" w:rsidR="00E35D2C" w:rsidRDefault="00E35D2C" w:rsidP="00E35D2C">
      <w:pPr>
        <w:pStyle w:val="ConsPlusNormal"/>
        <w:ind w:firstLine="540"/>
        <w:jc w:val="both"/>
      </w:pPr>
      <w:r>
        <w:t>где:</w:t>
      </w:r>
    </w:p>
    <w:p w14:paraId="3BC2FB13" w14:textId="77777777" w:rsidR="00E35D2C" w:rsidRDefault="00E35D2C" w:rsidP="00E35D2C">
      <w:pPr>
        <w:pStyle w:val="ConsPlusNormal"/>
        <w:spacing w:before="280"/>
        <w:ind w:firstLine="540"/>
        <w:jc w:val="both"/>
      </w:pPr>
      <w:proofErr w:type="spellStart"/>
      <w:r>
        <w:t>W</w:t>
      </w:r>
      <w:r>
        <w:rPr>
          <w:vertAlign w:val="subscript"/>
        </w:rPr>
        <w:t>i</w:t>
      </w:r>
      <w:proofErr w:type="spellEnd"/>
      <w:r>
        <w:t xml:space="preserve"> - сумма гранта, подлежащая возврату;</w:t>
      </w:r>
    </w:p>
    <w:p w14:paraId="4226DCDF" w14:textId="77777777" w:rsidR="00E35D2C" w:rsidRDefault="00E35D2C" w:rsidP="00E35D2C">
      <w:pPr>
        <w:pStyle w:val="ConsPlusNormal"/>
        <w:spacing w:before="280"/>
        <w:ind w:firstLine="540"/>
        <w:jc w:val="both"/>
      </w:pPr>
      <w:proofErr w:type="spellStart"/>
      <w:r>
        <w:t>W</w:t>
      </w:r>
      <w:r>
        <w:rPr>
          <w:vertAlign w:val="subscript"/>
        </w:rPr>
        <w:t>с</w:t>
      </w:r>
      <w:proofErr w:type="spellEnd"/>
      <w:r>
        <w:t xml:space="preserve"> - сумма гранта, предоставленная получателю в отчетном финансовом году;</w:t>
      </w:r>
    </w:p>
    <w:p w14:paraId="67F43019" w14:textId="77777777" w:rsidR="00E35D2C" w:rsidRDefault="00E35D2C" w:rsidP="00E35D2C">
      <w:pPr>
        <w:pStyle w:val="ConsPlusNormal"/>
        <w:spacing w:before="280"/>
        <w:ind w:firstLine="540"/>
        <w:jc w:val="both"/>
      </w:pPr>
      <w:proofErr w:type="spellStart"/>
      <w:r>
        <w:t>П</w:t>
      </w:r>
      <w:r>
        <w:rPr>
          <w:vertAlign w:val="subscript"/>
        </w:rPr>
        <w:t>i</w:t>
      </w:r>
      <w:proofErr w:type="spellEnd"/>
      <w:r>
        <w:t xml:space="preserve"> - процент невыполнения показателей результативности использования гранта i-</w:t>
      </w:r>
      <w:proofErr w:type="spellStart"/>
      <w:r>
        <w:t>ым</w:t>
      </w:r>
      <w:proofErr w:type="spellEnd"/>
      <w:r>
        <w:t xml:space="preserve"> получателем гранта, который рассчитывается по формуле:</w:t>
      </w:r>
    </w:p>
    <w:p w14:paraId="1DE62E2A" w14:textId="77777777" w:rsidR="00E35D2C" w:rsidRDefault="00E35D2C" w:rsidP="00E35D2C">
      <w:pPr>
        <w:pStyle w:val="ConsPlusNormal"/>
        <w:jc w:val="both"/>
      </w:pPr>
    </w:p>
    <w:p w14:paraId="2285B722" w14:textId="77777777" w:rsidR="00E35D2C" w:rsidRDefault="00E35D2C" w:rsidP="00E35D2C">
      <w:pPr>
        <w:pStyle w:val="ConsPlusNormal"/>
        <w:jc w:val="center"/>
      </w:pPr>
      <w:r>
        <w:rPr>
          <w:noProof/>
          <w:position w:val="-39"/>
        </w:rPr>
        <w:drawing>
          <wp:inline distT="0" distB="0" distL="0" distR="0" wp14:anchorId="6ED7E307" wp14:editId="6B2D6A44">
            <wp:extent cx="1689100" cy="675640"/>
            <wp:effectExtent l="0" t="0" r="0" b="0"/>
            <wp:docPr id="73249478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
                      <a:extLst>
                        <a:ext uri="{28A0092B-C50C-407E-A947-70E740481C1C}">
                          <a14:useLocalDpi xmlns:a14="http://schemas.microsoft.com/office/drawing/2010/main" val="0"/>
                        </a:ext>
                      </a:extLst>
                    </a:blip>
                    <a:srcRect/>
                    <a:stretch>
                      <a:fillRect/>
                    </a:stretch>
                  </pic:blipFill>
                  <pic:spPr bwMode="auto">
                    <a:xfrm>
                      <a:off x="0" y="0"/>
                      <a:ext cx="1689100" cy="675640"/>
                    </a:xfrm>
                    <a:prstGeom prst="rect">
                      <a:avLst/>
                    </a:prstGeom>
                    <a:noFill/>
                    <a:ln>
                      <a:noFill/>
                    </a:ln>
                  </pic:spPr>
                </pic:pic>
              </a:graphicData>
            </a:graphic>
          </wp:inline>
        </w:drawing>
      </w:r>
      <w:r>
        <w:t>,</w:t>
      </w:r>
    </w:p>
    <w:p w14:paraId="7ECF5DD4" w14:textId="77777777" w:rsidR="00E35D2C" w:rsidRDefault="00E35D2C" w:rsidP="00E35D2C">
      <w:pPr>
        <w:pStyle w:val="ConsPlusNormal"/>
        <w:jc w:val="both"/>
      </w:pPr>
    </w:p>
    <w:p w14:paraId="744F7CFB" w14:textId="77777777" w:rsidR="00E35D2C" w:rsidRDefault="00E35D2C" w:rsidP="00E35D2C">
      <w:pPr>
        <w:pStyle w:val="ConsPlusNormal"/>
        <w:ind w:firstLine="540"/>
        <w:jc w:val="both"/>
      </w:pPr>
      <w:r>
        <w:t>где:</w:t>
      </w:r>
    </w:p>
    <w:p w14:paraId="287AA9D6" w14:textId="77777777" w:rsidR="00E35D2C" w:rsidRDefault="00E35D2C" w:rsidP="00E35D2C">
      <w:pPr>
        <w:pStyle w:val="ConsPlusNormal"/>
        <w:spacing w:before="280"/>
        <w:ind w:firstLine="540"/>
        <w:jc w:val="both"/>
      </w:pPr>
      <w:r>
        <w:t>n - количество показателей результативности использования гранта;</w:t>
      </w:r>
    </w:p>
    <w:p w14:paraId="04D24BF1" w14:textId="77777777" w:rsidR="00E35D2C" w:rsidRDefault="00E35D2C" w:rsidP="00E35D2C">
      <w:pPr>
        <w:pStyle w:val="ConsPlusNormal"/>
        <w:spacing w:before="280"/>
        <w:ind w:firstLine="540"/>
        <w:jc w:val="both"/>
      </w:pPr>
      <w:proofErr w:type="spellStart"/>
      <w:r>
        <w:t>Р</w:t>
      </w:r>
      <w:r>
        <w:rPr>
          <w:vertAlign w:val="subscript"/>
        </w:rPr>
        <w:t>j</w:t>
      </w:r>
      <w:proofErr w:type="spellEnd"/>
      <w:r>
        <w:t xml:space="preserve"> - процент выполнения j-го показателя результативности использования гранта i-</w:t>
      </w:r>
      <w:proofErr w:type="spellStart"/>
      <w:r>
        <w:t>ым</w:t>
      </w:r>
      <w:proofErr w:type="spellEnd"/>
      <w:r>
        <w:t xml:space="preserve"> получателем гранта, который рассчитывается по формуле:</w:t>
      </w:r>
    </w:p>
    <w:p w14:paraId="12B7FDD2" w14:textId="77777777" w:rsidR="00E35D2C" w:rsidRDefault="00E35D2C" w:rsidP="00E35D2C">
      <w:pPr>
        <w:pStyle w:val="ConsPlusNormal"/>
        <w:jc w:val="both"/>
      </w:pPr>
    </w:p>
    <w:p w14:paraId="37912DA4" w14:textId="77777777" w:rsidR="00E35D2C" w:rsidRDefault="00E35D2C" w:rsidP="00E35D2C">
      <w:pPr>
        <w:pStyle w:val="ConsPlusNormal"/>
        <w:jc w:val="center"/>
      </w:pPr>
      <w:r>
        <w:rPr>
          <w:noProof/>
          <w:position w:val="-33"/>
        </w:rPr>
        <w:drawing>
          <wp:inline distT="0" distB="0" distL="0" distR="0" wp14:anchorId="4852B41B" wp14:editId="27D43DF6">
            <wp:extent cx="1315720" cy="604520"/>
            <wp:effectExtent l="0" t="0" r="0" b="0"/>
            <wp:docPr id="17773234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
                      <a:extLst>
                        <a:ext uri="{28A0092B-C50C-407E-A947-70E740481C1C}">
                          <a14:useLocalDpi xmlns:a14="http://schemas.microsoft.com/office/drawing/2010/main" val="0"/>
                        </a:ext>
                      </a:extLst>
                    </a:blip>
                    <a:srcRect/>
                    <a:stretch>
                      <a:fillRect/>
                    </a:stretch>
                  </pic:blipFill>
                  <pic:spPr bwMode="auto">
                    <a:xfrm>
                      <a:off x="0" y="0"/>
                      <a:ext cx="1315720" cy="604520"/>
                    </a:xfrm>
                    <a:prstGeom prst="rect">
                      <a:avLst/>
                    </a:prstGeom>
                    <a:noFill/>
                    <a:ln>
                      <a:noFill/>
                    </a:ln>
                  </pic:spPr>
                </pic:pic>
              </a:graphicData>
            </a:graphic>
          </wp:inline>
        </w:drawing>
      </w:r>
      <w:r>
        <w:t>,</w:t>
      </w:r>
    </w:p>
    <w:p w14:paraId="5790C9F0" w14:textId="77777777" w:rsidR="00E35D2C" w:rsidRDefault="00E35D2C" w:rsidP="00E35D2C">
      <w:pPr>
        <w:pStyle w:val="ConsPlusNormal"/>
        <w:jc w:val="both"/>
      </w:pPr>
    </w:p>
    <w:p w14:paraId="689FE276" w14:textId="77777777" w:rsidR="00E35D2C" w:rsidRDefault="00E35D2C" w:rsidP="00E35D2C">
      <w:pPr>
        <w:pStyle w:val="ConsPlusNormal"/>
        <w:ind w:firstLine="540"/>
        <w:jc w:val="both"/>
      </w:pPr>
      <w:r>
        <w:t>где:</w:t>
      </w:r>
    </w:p>
    <w:p w14:paraId="58BFC6BF" w14:textId="77777777" w:rsidR="00E35D2C" w:rsidRDefault="00E35D2C" w:rsidP="00E35D2C">
      <w:pPr>
        <w:pStyle w:val="ConsPlusNormal"/>
        <w:spacing w:before="280"/>
        <w:ind w:firstLine="540"/>
        <w:jc w:val="both"/>
      </w:pPr>
      <w:proofErr w:type="spellStart"/>
      <w:r>
        <w:t>T</w:t>
      </w:r>
      <w:r>
        <w:rPr>
          <w:vertAlign w:val="subscript"/>
        </w:rPr>
        <w:t>i</w:t>
      </w:r>
      <w:proofErr w:type="spellEnd"/>
      <w:r>
        <w:t xml:space="preserve"> - фактически достигнутое значение i-го показателя результативности использования гранта на отчетную дату;</w:t>
      </w:r>
    </w:p>
    <w:p w14:paraId="50386D38" w14:textId="77777777" w:rsidR="00E35D2C" w:rsidRDefault="00E35D2C" w:rsidP="00E35D2C">
      <w:pPr>
        <w:pStyle w:val="ConsPlusNormal"/>
        <w:spacing w:before="280"/>
        <w:ind w:firstLine="540"/>
        <w:jc w:val="both"/>
      </w:pPr>
      <w:proofErr w:type="spellStart"/>
      <w:r>
        <w:t>S</w:t>
      </w:r>
      <w:r>
        <w:rPr>
          <w:vertAlign w:val="subscript"/>
        </w:rPr>
        <w:t>i</w:t>
      </w:r>
      <w:proofErr w:type="spellEnd"/>
      <w:r>
        <w:t xml:space="preserve"> - плановое значение i-го показателя результативности использования гранта, установленное соглашением.</w:t>
      </w:r>
    </w:p>
    <w:p w14:paraId="1FC2E366" w14:textId="77777777" w:rsidR="00E35D2C" w:rsidRDefault="00E35D2C" w:rsidP="00E35D2C">
      <w:pPr>
        <w:pStyle w:val="ConsPlusNormal"/>
        <w:spacing w:before="280"/>
        <w:ind w:firstLine="540"/>
        <w:jc w:val="both"/>
      </w:pPr>
      <w:r>
        <w:t xml:space="preserve">При нулевом или отрицательном значении </w:t>
      </w:r>
      <w:proofErr w:type="spellStart"/>
      <w:r>
        <w:t>П</w:t>
      </w:r>
      <w:r>
        <w:rPr>
          <w:vertAlign w:val="subscript"/>
        </w:rPr>
        <w:t>i</w:t>
      </w:r>
      <w:proofErr w:type="spellEnd"/>
      <w:r>
        <w:t xml:space="preserve"> показатели результативности использования гранта считаются выполненными.</w:t>
      </w:r>
    </w:p>
    <w:p w14:paraId="129A82AB" w14:textId="77777777" w:rsidR="00E35D2C" w:rsidRDefault="00E35D2C" w:rsidP="00E35D2C">
      <w:pPr>
        <w:pStyle w:val="ConsPlusNormal"/>
        <w:spacing w:before="280"/>
        <w:ind w:firstLine="540"/>
        <w:jc w:val="both"/>
      </w:pPr>
      <w:r>
        <w:t xml:space="preserve">При положительном значении </w:t>
      </w:r>
      <w:proofErr w:type="spellStart"/>
      <w:r>
        <w:t>П</w:t>
      </w:r>
      <w:r>
        <w:rPr>
          <w:vertAlign w:val="subscript"/>
        </w:rPr>
        <w:t>i</w:t>
      </w:r>
      <w:proofErr w:type="spellEnd"/>
      <w:r>
        <w:t xml:space="preserve"> показатели результативности использования гранта считаются невыполненными.</w:t>
      </w:r>
    </w:p>
    <w:p w14:paraId="4C939FF4" w14:textId="77777777" w:rsidR="00E35D2C" w:rsidRDefault="00E35D2C" w:rsidP="00E35D2C">
      <w:pPr>
        <w:pStyle w:val="ConsPlusNormal"/>
        <w:spacing w:before="280"/>
        <w:ind w:firstLine="540"/>
        <w:jc w:val="both"/>
      </w:pPr>
      <w:r>
        <w:t xml:space="preserve">24. Основанием для освобождения получателей гранта от применения меры ответственности за недостижение значений результатов предоставления гранта является наступление обстоятельств непреодолимой силы, препятствующих достижению результата использования гранта, предусмотренных соглашением, </w:t>
      </w:r>
      <w:r>
        <w:lastRenderedPageBreak/>
        <w:t>подтверждаемых соответствующими документами.</w:t>
      </w:r>
    </w:p>
    <w:p w14:paraId="566C3891" w14:textId="77777777" w:rsidR="00E35D2C" w:rsidRDefault="00E35D2C" w:rsidP="00E35D2C">
      <w:pPr>
        <w:pStyle w:val="ConsPlusNormal"/>
        <w:spacing w:before="280"/>
        <w:ind w:firstLine="540"/>
        <w:jc w:val="both"/>
      </w:pPr>
      <w:r>
        <w:t>Под обстоятельствами непреодолимой силы для целей настоящих Правил понимаются наводнение, пожар, чрезвычайные ситуации, препятствующие достижению получателем гранта плановых значений результатов предоставления гранта, которые возникли после получения гранта и повлияли на выполнение получателем гранта планового значения результата (плановых значений результатов) предоставления гранта.</w:t>
      </w:r>
    </w:p>
    <w:p w14:paraId="10C30638" w14:textId="77777777" w:rsidR="00E35D2C" w:rsidRDefault="00E35D2C" w:rsidP="00E35D2C">
      <w:pPr>
        <w:pStyle w:val="ConsPlusNormal"/>
        <w:spacing w:before="280"/>
        <w:ind w:firstLine="540"/>
        <w:jc w:val="both"/>
      </w:pPr>
      <w:r>
        <w:t>В случае наступления обстоятельств непреодолимой силы получатель гранта представляет в Министерство вместе с отчетностью о достижении значения результата использования гранта документ, подтверждающий наличие и продолжительность действия обстоятельств непреодолимой силы, выданный соответствующим уполномоченным органом.</w:t>
      </w:r>
    </w:p>
    <w:p w14:paraId="24D24945" w14:textId="77777777" w:rsidR="00E35D2C" w:rsidRDefault="00E35D2C" w:rsidP="00E35D2C">
      <w:pPr>
        <w:pStyle w:val="ConsPlusNormal"/>
        <w:spacing w:before="280"/>
        <w:ind w:firstLine="540"/>
        <w:jc w:val="both"/>
      </w:pPr>
      <w:r>
        <w:t>Возврат гранта не осуществляется в случае недостижения получателем гранта плановых значений результатов предоставления гранта вследствие наступления обстоятельств непреодолимой силы.</w:t>
      </w:r>
    </w:p>
    <w:p w14:paraId="32519503" w14:textId="77777777" w:rsidR="00E35D2C" w:rsidRDefault="00E35D2C" w:rsidP="00E35D2C">
      <w:pPr>
        <w:pStyle w:val="ConsPlusNormal"/>
        <w:spacing w:before="280"/>
        <w:ind w:firstLine="540"/>
        <w:jc w:val="both"/>
      </w:pPr>
      <w:r>
        <w:t>25. Министерство обеспечивает возврат гранта в республиканский бюджет Республики Дагестан путем направления получателю гранта требования о возврате гранта.</w:t>
      </w:r>
    </w:p>
    <w:p w14:paraId="7ECE6FB9" w14:textId="77777777" w:rsidR="00E35D2C" w:rsidRDefault="00E35D2C" w:rsidP="00E35D2C">
      <w:pPr>
        <w:pStyle w:val="ConsPlusNormal"/>
        <w:spacing w:before="280"/>
        <w:ind w:firstLine="540"/>
        <w:jc w:val="both"/>
      </w:pPr>
      <w:r>
        <w:t>26. Возврат гранта осуществляется получателем гранта в течение 30 календарных дней с момента получения требования Министерства о возврате гранта по реквизитам, указанным в требовании Министерства.</w:t>
      </w:r>
    </w:p>
    <w:p w14:paraId="50A11207" w14:textId="77777777" w:rsidR="00E35D2C" w:rsidRDefault="00E35D2C" w:rsidP="00E35D2C">
      <w:pPr>
        <w:pStyle w:val="ConsPlusNormal"/>
        <w:spacing w:before="280"/>
        <w:ind w:firstLine="540"/>
        <w:jc w:val="both"/>
      </w:pPr>
      <w:r>
        <w:t>27. В случае отказа или уклонения получателя гранта от добровольного возврата гранта в республиканский бюджет Республики Дагестан Министерство принимает предусмотренные законодательством Российской Федерации меры по принудительному взысканию гранта.</w:t>
      </w:r>
    </w:p>
    <w:p w14:paraId="4E3D8044" w14:textId="77777777" w:rsidR="00E35D2C" w:rsidRDefault="00E35D2C" w:rsidP="00E35D2C">
      <w:pPr>
        <w:pStyle w:val="ConsPlusNormal"/>
        <w:spacing w:before="280"/>
        <w:ind w:firstLine="540"/>
        <w:jc w:val="both"/>
      </w:pPr>
      <w:r>
        <w:t>28. Получатели гранта несут ответственность за достоверность сведений, содержащихся в представленных для получения гранта документах и отчетности, в установленном законодательством порядке.</w:t>
      </w:r>
    </w:p>
    <w:p w14:paraId="286E95DC" w14:textId="77777777" w:rsidR="00E35D2C" w:rsidRDefault="00E35D2C" w:rsidP="00E35D2C">
      <w:pPr>
        <w:pStyle w:val="ConsPlusNormal"/>
        <w:jc w:val="both"/>
      </w:pPr>
    </w:p>
    <w:p w14:paraId="3577D4A4" w14:textId="77777777" w:rsidR="00E35D2C" w:rsidRDefault="00E35D2C" w:rsidP="00E35D2C">
      <w:pPr>
        <w:pStyle w:val="ConsPlusTitle"/>
        <w:jc w:val="center"/>
        <w:outlineLvl w:val="1"/>
      </w:pPr>
      <w:r>
        <w:t>IV. Правила проведения отбора</w:t>
      </w:r>
    </w:p>
    <w:p w14:paraId="51256880" w14:textId="77777777" w:rsidR="00E35D2C" w:rsidRDefault="00E35D2C" w:rsidP="00E35D2C">
      <w:pPr>
        <w:pStyle w:val="ConsPlusNormal"/>
        <w:jc w:val="both"/>
      </w:pPr>
    </w:p>
    <w:p w14:paraId="2326D6EF" w14:textId="77777777" w:rsidR="00E35D2C" w:rsidRDefault="00E35D2C" w:rsidP="00E35D2C">
      <w:pPr>
        <w:pStyle w:val="ConsPlusNormal"/>
        <w:ind w:firstLine="540"/>
        <w:jc w:val="both"/>
      </w:pPr>
      <w:r>
        <w:t>29. Государственной информационной системой, обеспечивающей проведение отбора, является ГИИС "Электронный бюджет".</w:t>
      </w:r>
    </w:p>
    <w:p w14:paraId="24105FE6" w14:textId="77777777" w:rsidR="00E35D2C" w:rsidRDefault="00E35D2C" w:rsidP="00E35D2C">
      <w:pPr>
        <w:pStyle w:val="ConsPlusNormal"/>
        <w:spacing w:before="280"/>
        <w:ind w:firstLine="540"/>
        <w:jc w:val="both"/>
      </w:pPr>
      <w:r>
        <w:t>Министерство осуществляет взаимодействие с участниками отбора с использованием документов в ГИИС "Электронный бюджет".</w:t>
      </w:r>
    </w:p>
    <w:p w14:paraId="233BC290" w14:textId="77777777" w:rsidR="00E35D2C" w:rsidRDefault="00E35D2C" w:rsidP="00E35D2C">
      <w:pPr>
        <w:pStyle w:val="ConsPlusNormal"/>
        <w:spacing w:before="280"/>
        <w:ind w:firstLine="540"/>
        <w:jc w:val="both"/>
      </w:pPr>
      <w:r>
        <w:t xml:space="preserve">Осуществление проверки участника отбора на соответствие требованиям, установленным </w:t>
      </w:r>
      <w:hyperlink w:anchor="P1628">
        <w:r>
          <w:rPr>
            <w:color w:val="0000FF"/>
          </w:rPr>
          <w:t>пунктом 9</w:t>
        </w:r>
      </w:hyperlink>
      <w:r>
        <w:t xml:space="preserve"> настоящих Правил, производится автоматически в ГИИС </w:t>
      </w:r>
      <w:r>
        <w:lastRenderedPageBreak/>
        <w:t>"Электронный бюджет" на основании данных государственных информационных систем, в том числе с использованием единой системы межведомственного электронного взаимодействия.</w:t>
      </w:r>
    </w:p>
    <w:p w14:paraId="46A3D725" w14:textId="77777777" w:rsidR="00E35D2C" w:rsidRDefault="00E35D2C" w:rsidP="00E35D2C">
      <w:pPr>
        <w:pStyle w:val="ConsPlusNormal"/>
        <w:spacing w:before="280"/>
        <w:ind w:firstLine="540"/>
        <w:jc w:val="both"/>
      </w:pPr>
      <w:r>
        <w:t xml:space="preserve">Министерство проводит отбор получателей грантов на конкурентной основе, путем проведения конкурса, на основании представленных участниками отбора заявок на участие в отборе (далее - заявка), исходя из наилучших условий достижения результатов предоставления грантов и соответствия участника отбора требованиям и категориям, установленным </w:t>
      </w:r>
      <w:hyperlink w:anchor="P1628">
        <w:r>
          <w:rPr>
            <w:color w:val="0000FF"/>
          </w:rPr>
          <w:t>пунктами 9</w:t>
        </w:r>
      </w:hyperlink>
      <w:r>
        <w:t xml:space="preserve"> и </w:t>
      </w:r>
      <w:hyperlink w:anchor="P1762">
        <w:r>
          <w:rPr>
            <w:color w:val="0000FF"/>
          </w:rPr>
          <w:t>32</w:t>
        </w:r>
      </w:hyperlink>
      <w:r>
        <w:t xml:space="preserve"> настоящих Правил, и очередности поступления заявок на участие в отборе в случае равенства баллов.</w:t>
      </w:r>
    </w:p>
    <w:p w14:paraId="16816F33" w14:textId="77777777" w:rsidR="00E35D2C" w:rsidRDefault="00E35D2C" w:rsidP="00E35D2C">
      <w:pPr>
        <w:pStyle w:val="ConsPlusNormal"/>
        <w:spacing w:before="280"/>
        <w:ind w:firstLine="540"/>
        <w:jc w:val="both"/>
      </w:pPr>
      <w:r>
        <w:t xml:space="preserve">Запрещается требовать от участника отбора представления документов и информации в целях подтверждения соответствия участника отбора требованиям, определенным </w:t>
      </w:r>
      <w:hyperlink w:anchor="P1628">
        <w:r>
          <w:rPr>
            <w:color w:val="0000FF"/>
          </w:rPr>
          <w:t>пунктом 9</w:t>
        </w:r>
      </w:hyperlink>
      <w:r>
        <w:t xml:space="preserve"> настоящих Правил, при наличии соответствующей информации в государственных информационных системах, доступ к которым у Министерства имеется в рамках межведомственного электронного взаимодействия, за исключением случая, если участник отбора готов представить указанные документы и информацию Министерству по собственной инициативе.</w:t>
      </w:r>
    </w:p>
    <w:p w14:paraId="7E93B950" w14:textId="77777777" w:rsidR="00E35D2C" w:rsidRDefault="00E35D2C" w:rsidP="00E35D2C">
      <w:pPr>
        <w:pStyle w:val="ConsPlusNormal"/>
        <w:spacing w:before="280"/>
        <w:ind w:firstLine="540"/>
        <w:jc w:val="both"/>
      </w:pPr>
      <w:r>
        <w:t xml:space="preserve">Подтверждение соответствия участника отбора требованиям, указанным в </w:t>
      </w:r>
      <w:hyperlink w:anchor="P1628">
        <w:r>
          <w:rPr>
            <w:color w:val="0000FF"/>
          </w:rPr>
          <w:t>пункте 9</w:t>
        </w:r>
      </w:hyperlink>
      <w:r>
        <w:t xml:space="preserve"> настоящих Правил, в случае отсутствия технической возможности осуществления автоматической проверки в ГИИС "Электронный бюджет" производится путем проставления в электронном виде участником отбора отметок о соответствии указанным требованиям посредством заполнения соответствующих экранных форм веб-интерфейса ГИИС "Электронный бюджет".</w:t>
      </w:r>
    </w:p>
    <w:p w14:paraId="04391E56" w14:textId="77777777" w:rsidR="00E35D2C" w:rsidRDefault="00E35D2C" w:rsidP="00E35D2C">
      <w:pPr>
        <w:pStyle w:val="ConsPlusNormal"/>
        <w:spacing w:before="280"/>
        <w:ind w:firstLine="540"/>
        <w:jc w:val="both"/>
      </w:pPr>
      <w:bookmarkStart w:id="12" w:name="P1737"/>
      <w:bookmarkEnd w:id="12"/>
      <w:r>
        <w:t>30. Для проведения отбора Министерство не позднее 30 октября текущего года размещает на едином портале, а также на сайте Министерства в сети "Интернет" в подразделе "Развитие горных территорий" раздела "Деятельность" объявление о проведении отбора.</w:t>
      </w:r>
    </w:p>
    <w:p w14:paraId="1E4D8EDA" w14:textId="77777777" w:rsidR="00E35D2C" w:rsidRDefault="00E35D2C" w:rsidP="00E35D2C">
      <w:pPr>
        <w:pStyle w:val="ConsPlusNormal"/>
        <w:spacing w:before="280"/>
        <w:ind w:firstLine="540"/>
        <w:jc w:val="both"/>
      </w:pPr>
      <w:r>
        <w:t>Объявление о проведении отбора формируется в электронной системе посредством заполнения соответствующих экранных форм веб-интерфейса ГИИС "Электронный бюджет", подписывается усиленной квалифицированной электронной подписью министра экономики и территориального развития Республики Дагестан (далее - министр) (уполномоченного им лица) и включает в себя следующую информацию:</w:t>
      </w:r>
    </w:p>
    <w:p w14:paraId="206E1139" w14:textId="77777777" w:rsidR="00E35D2C" w:rsidRDefault="00E35D2C" w:rsidP="00E35D2C">
      <w:pPr>
        <w:pStyle w:val="ConsPlusNormal"/>
        <w:spacing w:before="280"/>
        <w:ind w:firstLine="540"/>
        <w:jc w:val="both"/>
      </w:pPr>
      <w:r>
        <w:t>а) дата размещения объявления о проведении отбора на едином портале, а также при необходимости на официальном сайте Министерства в сети "Интернет";</w:t>
      </w:r>
    </w:p>
    <w:p w14:paraId="39976AE2" w14:textId="77777777" w:rsidR="00E35D2C" w:rsidRDefault="00E35D2C" w:rsidP="00E35D2C">
      <w:pPr>
        <w:pStyle w:val="ConsPlusNormal"/>
        <w:spacing w:before="280"/>
        <w:ind w:firstLine="540"/>
        <w:jc w:val="both"/>
      </w:pPr>
      <w:r>
        <w:t>б) способ проведения отбора;</w:t>
      </w:r>
    </w:p>
    <w:p w14:paraId="00EC3C44" w14:textId="77777777" w:rsidR="00E35D2C" w:rsidRDefault="00E35D2C" w:rsidP="00E35D2C">
      <w:pPr>
        <w:pStyle w:val="ConsPlusNormal"/>
        <w:spacing w:before="280"/>
        <w:ind w:firstLine="540"/>
        <w:jc w:val="both"/>
      </w:pPr>
      <w:r>
        <w:t>в) сроки проведения отбора;</w:t>
      </w:r>
    </w:p>
    <w:p w14:paraId="01D0C038" w14:textId="77777777" w:rsidR="00E35D2C" w:rsidRDefault="00E35D2C" w:rsidP="00E35D2C">
      <w:pPr>
        <w:pStyle w:val="ConsPlusNormal"/>
        <w:spacing w:before="280"/>
        <w:ind w:firstLine="540"/>
        <w:jc w:val="both"/>
      </w:pPr>
      <w:r>
        <w:t xml:space="preserve">г) даты начала подачи и окончания приема заявок участников отбора, при этом </w:t>
      </w:r>
      <w:r>
        <w:lastRenderedPageBreak/>
        <w:t>дата окончания приема заявок не может быть ранее 30-го календарного дня, следующего за днем размещения объявления о проведении отбора;</w:t>
      </w:r>
    </w:p>
    <w:p w14:paraId="406ACAB5" w14:textId="77777777" w:rsidR="00E35D2C" w:rsidRDefault="00E35D2C" w:rsidP="00E35D2C">
      <w:pPr>
        <w:pStyle w:val="ConsPlusNormal"/>
        <w:spacing w:before="280"/>
        <w:ind w:firstLine="540"/>
        <w:jc w:val="both"/>
      </w:pPr>
      <w:r>
        <w:t>д) наименование, место нахождения, почтовый адрес, адрес электронной почты Министерства;</w:t>
      </w:r>
    </w:p>
    <w:p w14:paraId="5BEF6717" w14:textId="77777777" w:rsidR="00E35D2C" w:rsidRDefault="00E35D2C" w:rsidP="00E35D2C">
      <w:pPr>
        <w:pStyle w:val="ConsPlusNormal"/>
        <w:spacing w:before="280"/>
        <w:ind w:firstLine="540"/>
        <w:jc w:val="both"/>
      </w:pPr>
      <w:r>
        <w:t>е) результат (результаты) предоставления гранта;</w:t>
      </w:r>
    </w:p>
    <w:p w14:paraId="0A52CD14" w14:textId="77777777" w:rsidR="00E35D2C" w:rsidRDefault="00E35D2C" w:rsidP="00E35D2C">
      <w:pPr>
        <w:pStyle w:val="ConsPlusNormal"/>
        <w:spacing w:before="280"/>
        <w:ind w:firstLine="540"/>
        <w:jc w:val="both"/>
      </w:pPr>
      <w:r>
        <w:t>ж) доменное имя и (или) указатели страниц в ГИИС "Электронный бюджет" в сети "Интернет";</w:t>
      </w:r>
    </w:p>
    <w:p w14:paraId="25922513" w14:textId="77777777" w:rsidR="00E35D2C" w:rsidRDefault="00E35D2C" w:rsidP="00E35D2C">
      <w:pPr>
        <w:pStyle w:val="ConsPlusNormal"/>
        <w:spacing w:before="280"/>
        <w:ind w:firstLine="540"/>
        <w:jc w:val="both"/>
      </w:pPr>
      <w:r>
        <w:t xml:space="preserve">з) требования к участникам отбора в соответствии с </w:t>
      </w:r>
      <w:hyperlink w:anchor="P1628">
        <w:r>
          <w:rPr>
            <w:color w:val="0000FF"/>
          </w:rPr>
          <w:t>пунктом 9</w:t>
        </w:r>
      </w:hyperlink>
      <w:r>
        <w:t xml:space="preserve"> настоящих Правил и к перечню документов, представляемых участниками отбора для подтверждения их соответствия указанным требованиям;</w:t>
      </w:r>
    </w:p>
    <w:p w14:paraId="72A51534" w14:textId="77777777" w:rsidR="00E35D2C" w:rsidRDefault="00E35D2C" w:rsidP="00E35D2C">
      <w:pPr>
        <w:pStyle w:val="ConsPlusNormal"/>
        <w:spacing w:before="280"/>
        <w:ind w:firstLine="540"/>
        <w:jc w:val="both"/>
      </w:pPr>
      <w:r>
        <w:t>и) категории получателей гранта и критерии оценки, показатели критериев оценки;</w:t>
      </w:r>
    </w:p>
    <w:p w14:paraId="422B5AC9" w14:textId="77777777" w:rsidR="00E35D2C" w:rsidRDefault="00E35D2C" w:rsidP="00E35D2C">
      <w:pPr>
        <w:pStyle w:val="ConsPlusNormal"/>
        <w:spacing w:before="280"/>
        <w:ind w:firstLine="540"/>
        <w:jc w:val="both"/>
      </w:pPr>
      <w:r>
        <w:t>к) порядок подачи участниками отбора заявок и требования, предъявляемые к форме и содержанию заявок;</w:t>
      </w:r>
    </w:p>
    <w:p w14:paraId="1446A445" w14:textId="77777777" w:rsidR="00E35D2C" w:rsidRDefault="00E35D2C" w:rsidP="00E35D2C">
      <w:pPr>
        <w:pStyle w:val="ConsPlusNormal"/>
        <w:spacing w:before="280"/>
        <w:ind w:firstLine="540"/>
        <w:jc w:val="both"/>
      </w:pPr>
      <w:r>
        <w:t>л) порядок отзыва заявок участников отбора, порядок возврата заявок участников отбора, определяющий в том числе основания для возврата заявок участников отбора, порядок внесения изменений в заявки участников отбора;</w:t>
      </w:r>
    </w:p>
    <w:p w14:paraId="751896F9" w14:textId="77777777" w:rsidR="00E35D2C" w:rsidRDefault="00E35D2C" w:rsidP="00E35D2C">
      <w:pPr>
        <w:pStyle w:val="ConsPlusNormal"/>
        <w:spacing w:before="280"/>
        <w:ind w:firstLine="540"/>
        <w:jc w:val="both"/>
      </w:pPr>
      <w:r>
        <w:t xml:space="preserve">м) правила рассмотрения и оценки заявок участников отбора в соответствии с </w:t>
      </w:r>
      <w:hyperlink w:anchor="P1789">
        <w:r>
          <w:rPr>
            <w:color w:val="0000FF"/>
          </w:rPr>
          <w:t>пунктами 36</w:t>
        </w:r>
      </w:hyperlink>
      <w:r>
        <w:t xml:space="preserve">, </w:t>
      </w:r>
      <w:hyperlink w:anchor="P1799">
        <w:r>
          <w:rPr>
            <w:color w:val="0000FF"/>
          </w:rPr>
          <w:t>37</w:t>
        </w:r>
      </w:hyperlink>
      <w:r>
        <w:t xml:space="preserve">, </w:t>
      </w:r>
      <w:hyperlink w:anchor="P1829">
        <w:r>
          <w:rPr>
            <w:color w:val="0000FF"/>
          </w:rPr>
          <w:t>41</w:t>
        </w:r>
      </w:hyperlink>
      <w:r>
        <w:t xml:space="preserve"> настоящих Правил;</w:t>
      </w:r>
    </w:p>
    <w:p w14:paraId="4B64B93B" w14:textId="77777777" w:rsidR="00E35D2C" w:rsidRDefault="00E35D2C" w:rsidP="00E35D2C">
      <w:pPr>
        <w:pStyle w:val="ConsPlusNormal"/>
        <w:spacing w:before="280"/>
        <w:ind w:firstLine="540"/>
        <w:jc w:val="both"/>
      </w:pPr>
      <w:r>
        <w:t>н) порядок возврата заявок на доработку;</w:t>
      </w:r>
    </w:p>
    <w:p w14:paraId="7222E020" w14:textId="77777777" w:rsidR="00E35D2C" w:rsidRDefault="00E35D2C" w:rsidP="00E35D2C">
      <w:pPr>
        <w:pStyle w:val="ConsPlusNormal"/>
        <w:spacing w:before="280"/>
        <w:ind w:firstLine="540"/>
        <w:jc w:val="both"/>
      </w:pPr>
      <w:r>
        <w:t>о) порядок отклонения заявок, а также информация об основаниях их отклонения;</w:t>
      </w:r>
    </w:p>
    <w:p w14:paraId="3EFD27B5" w14:textId="77777777" w:rsidR="00E35D2C" w:rsidRDefault="00E35D2C" w:rsidP="00E35D2C">
      <w:pPr>
        <w:pStyle w:val="ConsPlusNormal"/>
        <w:spacing w:before="280"/>
        <w:ind w:firstLine="540"/>
        <w:jc w:val="both"/>
      </w:pPr>
      <w:r>
        <w:t>п) порядок оценки заявок, включающий критерии оценки, показатели критериев оценки и их весовое значение в общей оценке, необходимую для представления участником отбора информацию по каждому критерию оценки, показателю критерия оценки, сведения, документы и материалы, подтверждающие такую информацию, минимальный проходной балл, который необходимо набрать по результатам оценки заявок участникам отбора для признания их победителями отбора, сроки оценки заявок, а также информацию об участии или неучастии комиссии и экспертов (экспертных организаций) в оценке заявок;</w:t>
      </w:r>
    </w:p>
    <w:p w14:paraId="10E91CCE" w14:textId="77777777" w:rsidR="00E35D2C" w:rsidRDefault="00E35D2C" w:rsidP="00E35D2C">
      <w:pPr>
        <w:pStyle w:val="ConsPlusNormal"/>
        <w:spacing w:before="280"/>
        <w:ind w:firstLine="540"/>
        <w:jc w:val="both"/>
      </w:pPr>
      <w:r>
        <w:t>р) объем распределяемого гранта в рамках отбора, порядок расчета размера гранта, правила распределения гранта по результатам отбора, которые могут включать максимальный и минимальный размеры гранта, предоставляемого победителю (победителям) отбора, а также предельное количество победителей отбора;</w:t>
      </w:r>
    </w:p>
    <w:p w14:paraId="5A02BA57" w14:textId="77777777" w:rsidR="00E35D2C" w:rsidRDefault="00E35D2C" w:rsidP="00E35D2C">
      <w:pPr>
        <w:pStyle w:val="ConsPlusNormal"/>
        <w:spacing w:before="280"/>
        <w:ind w:firstLine="540"/>
        <w:jc w:val="both"/>
      </w:pPr>
      <w:r>
        <w:lastRenderedPageBreak/>
        <w:t>с) порядок предоставления участникам отбора разъяснений положений объявления о проведении отбора, даты начала и окончания срока такого предоставления;</w:t>
      </w:r>
    </w:p>
    <w:p w14:paraId="35B37B97" w14:textId="77777777" w:rsidR="00E35D2C" w:rsidRDefault="00E35D2C" w:rsidP="00E35D2C">
      <w:pPr>
        <w:pStyle w:val="ConsPlusNormal"/>
        <w:spacing w:before="280"/>
        <w:ind w:firstLine="540"/>
        <w:jc w:val="both"/>
      </w:pPr>
      <w:r>
        <w:t>т) срок, в течение которого победитель (победители) отбора должен подписать соглашение;</w:t>
      </w:r>
    </w:p>
    <w:p w14:paraId="41991D7B" w14:textId="77777777" w:rsidR="00E35D2C" w:rsidRDefault="00E35D2C" w:rsidP="00E35D2C">
      <w:pPr>
        <w:pStyle w:val="ConsPlusNormal"/>
        <w:spacing w:before="280"/>
        <w:ind w:firstLine="540"/>
        <w:jc w:val="both"/>
      </w:pPr>
      <w:r>
        <w:t>у) условия признания победителя (победителей) отбора уклонившимся от заключения соглашения;</w:t>
      </w:r>
    </w:p>
    <w:p w14:paraId="2A0CD86B" w14:textId="77777777" w:rsidR="00E35D2C" w:rsidRDefault="00E35D2C" w:rsidP="00E35D2C">
      <w:pPr>
        <w:pStyle w:val="ConsPlusNormal"/>
        <w:spacing w:before="280"/>
        <w:ind w:firstLine="540"/>
        <w:jc w:val="both"/>
      </w:pPr>
      <w:r>
        <w:t>ф) сроки размещения результатов протокола подведения итогов отбора (документа об итогах проведения отбора) на едином портале, а также при необходимости - на официальном сайте Министерства в информационно-телекоммуникационной сети "Интернет" (www.minec.e-dag.ru), которые не могут быть позднее 14-го календарного дня, следующего за днем определения победителя отбора.</w:t>
      </w:r>
    </w:p>
    <w:p w14:paraId="49D74774" w14:textId="77777777" w:rsidR="00E35D2C" w:rsidRDefault="00E35D2C" w:rsidP="00E35D2C">
      <w:pPr>
        <w:pStyle w:val="ConsPlusNormal"/>
        <w:spacing w:before="280"/>
        <w:ind w:firstLine="540"/>
        <w:jc w:val="both"/>
      </w:pPr>
      <w:r>
        <w:t xml:space="preserve">Документы, подтверждающие соответствие участника отбора указанным в </w:t>
      </w:r>
      <w:hyperlink w:anchor="P1628">
        <w:r>
          <w:rPr>
            <w:color w:val="0000FF"/>
          </w:rPr>
          <w:t>пункте 9</w:t>
        </w:r>
      </w:hyperlink>
      <w:r>
        <w:t xml:space="preserve"> настоящих Правил требованиям, должны соответствовать требованиям к документам, установленным в объявлении о проведении отбора.</w:t>
      </w:r>
    </w:p>
    <w:p w14:paraId="62DD0B06" w14:textId="77777777" w:rsidR="00E35D2C" w:rsidRDefault="00E35D2C" w:rsidP="00E35D2C">
      <w:pPr>
        <w:pStyle w:val="ConsPlusNormal"/>
        <w:spacing w:before="280"/>
        <w:ind w:firstLine="540"/>
        <w:jc w:val="both"/>
      </w:pPr>
      <w:r>
        <w:t xml:space="preserve">Участники отбора должны соответствовать требованиям, установленным </w:t>
      </w:r>
      <w:hyperlink w:anchor="P1628">
        <w:r>
          <w:rPr>
            <w:color w:val="0000FF"/>
          </w:rPr>
          <w:t>пунктом 9</w:t>
        </w:r>
      </w:hyperlink>
      <w:r>
        <w:t xml:space="preserve"> настоящих Правил.</w:t>
      </w:r>
    </w:p>
    <w:p w14:paraId="54FCD5DF" w14:textId="77777777" w:rsidR="00E35D2C" w:rsidRDefault="00E35D2C" w:rsidP="00E35D2C">
      <w:pPr>
        <w:pStyle w:val="ConsPlusNormal"/>
        <w:spacing w:before="280"/>
        <w:ind w:firstLine="540"/>
        <w:jc w:val="both"/>
      </w:pPr>
      <w:r>
        <w:t xml:space="preserve">31. Критерием отбора является их соответствие требованиям и категориям, установленным </w:t>
      </w:r>
      <w:hyperlink w:anchor="P1628">
        <w:r>
          <w:rPr>
            <w:color w:val="0000FF"/>
          </w:rPr>
          <w:t>пунктами 9</w:t>
        </w:r>
      </w:hyperlink>
      <w:r>
        <w:t xml:space="preserve"> и </w:t>
      </w:r>
      <w:hyperlink w:anchor="P1762">
        <w:r>
          <w:rPr>
            <w:color w:val="0000FF"/>
          </w:rPr>
          <w:t>32</w:t>
        </w:r>
      </w:hyperlink>
      <w:r>
        <w:t xml:space="preserve"> настоящих Правил, и исходя из наилучших условий достижения результатов предоставления грантов и очередности поступления заявок на участие в отборе в случае равенства баллов.</w:t>
      </w:r>
    </w:p>
    <w:p w14:paraId="02A5AD0C" w14:textId="77777777" w:rsidR="00E35D2C" w:rsidRDefault="00E35D2C" w:rsidP="00E35D2C">
      <w:pPr>
        <w:pStyle w:val="ConsPlusNormal"/>
        <w:spacing w:before="280"/>
        <w:ind w:firstLine="540"/>
        <w:jc w:val="both"/>
      </w:pPr>
      <w:bookmarkStart w:id="13" w:name="P1762"/>
      <w:bookmarkEnd w:id="13"/>
      <w:r>
        <w:t>32. Грант предоставляется гражданам, ведущим личные подсобные хозяйства в горных территориях Республики Дагестан и применяющим специальный налоговый режим "Налог на профессиональный доход".</w:t>
      </w:r>
    </w:p>
    <w:p w14:paraId="28EC6174" w14:textId="77777777" w:rsidR="00E35D2C" w:rsidRDefault="00E35D2C" w:rsidP="00E35D2C">
      <w:pPr>
        <w:pStyle w:val="ConsPlusNormal"/>
        <w:spacing w:before="280"/>
        <w:ind w:firstLine="540"/>
        <w:jc w:val="both"/>
      </w:pPr>
      <w:bookmarkStart w:id="14" w:name="P1763"/>
      <w:bookmarkEnd w:id="14"/>
      <w:r>
        <w:t xml:space="preserve">33. Для участия в отборе заявитель в сроки, указанные в объявлении о проведении отбора, формирует и подает в форме электронного документа с использованием ГИИС "Электронный бюджет" заявку, в состав которой входят документы, приведенные в </w:t>
      </w:r>
      <w:hyperlink w:anchor="P1642">
        <w:r>
          <w:rPr>
            <w:color w:val="0000FF"/>
          </w:rPr>
          <w:t>пункте 11</w:t>
        </w:r>
      </w:hyperlink>
      <w:r>
        <w:t xml:space="preserve"> настоящих Правил.</w:t>
      </w:r>
    </w:p>
    <w:p w14:paraId="0F636C8C" w14:textId="77777777" w:rsidR="00E35D2C" w:rsidRDefault="00E35D2C" w:rsidP="00E35D2C">
      <w:pPr>
        <w:pStyle w:val="ConsPlusNormal"/>
        <w:spacing w:before="280"/>
        <w:ind w:firstLine="540"/>
        <w:jc w:val="both"/>
      </w:pPr>
      <w:r>
        <w:t>Формирование участниками отбора заявок в электронной форме производится посредством заполнения соответствующих экранных форм веб-интерфейса ГИИС "Электронный бюджет" и представления в ГИИС "Электронный бюджет" электронных копий документов (документов на бумажном носителе, преобразованных в электронную форму путем сканирования), предусмотренных в объявлении о проведении отбора.</w:t>
      </w:r>
    </w:p>
    <w:p w14:paraId="7447F353" w14:textId="77777777" w:rsidR="00E35D2C" w:rsidRDefault="00E35D2C" w:rsidP="00E35D2C">
      <w:pPr>
        <w:pStyle w:val="ConsPlusNormal"/>
        <w:spacing w:before="280"/>
        <w:ind w:firstLine="540"/>
        <w:jc w:val="both"/>
      </w:pPr>
      <w:r>
        <w:t xml:space="preserve">Заявка подписывается простой электронной подписью подтвержденной учетной </w:t>
      </w:r>
      <w:r>
        <w:lastRenderedPageBreak/>
        <w:t>записи физического лица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14:paraId="074EA766" w14:textId="77777777" w:rsidR="00E35D2C" w:rsidRDefault="00E35D2C" w:rsidP="00E35D2C">
      <w:pPr>
        <w:pStyle w:val="ConsPlusNormal"/>
        <w:spacing w:before="280"/>
        <w:ind w:firstLine="540"/>
        <w:jc w:val="both"/>
      </w:pPr>
      <w:r>
        <w:t>Электронные копии документов, включаемые в заявку, должны иметь распространенные открытые форматы, обеспечивающие возможность просмотра всего документа либо его фрагмента средствами общедоступного программного обеспечения просмотра информации, и не должны быть зашифрованы или защищены средствами, не позволяющими осуществить ознакомление с их содержимым без специальных программных или технологических средств.</w:t>
      </w:r>
    </w:p>
    <w:p w14:paraId="6F78AB6D" w14:textId="77777777" w:rsidR="00E35D2C" w:rsidRDefault="00E35D2C" w:rsidP="00E35D2C">
      <w:pPr>
        <w:pStyle w:val="ConsPlusNormal"/>
        <w:spacing w:before="280"/>
        <w:ind w:firstLine="540"/>
        <w:jc w:val="both"/>
      </w:pPr>
      <w:r>
        <w:t>Фото- и видеоматериалы, включаемые в заявку, должны содержать четкое и контрастное изображение высокого качества.</w:t>
      </w:r>
    </w:p>
    <w:p w14:paraId="0355575B" w14:textId="77777777" w:rsidR="00E35D2C" w:rsidRDefault="00E35D2C" w:rsidP="00E35D2C">
      <w:pPr>
        <w:pStyle w:val="ConsPlusNormal"/>
        <w:spacing w:before="280"/>
        <w:ind w:firstLine="540"/>
        <w:jc w:val="both"/>
      </w:pPr>
      <w:r>
        <w:t>Участник отбора должен соответствовать установленным настоящими Правилами требованиям по состоянию на дату рассмотрения заявки и заключения соглашения.</w:t>
      </w:r>
    </w:p>
    <w:p w14:paraId="7C05011E" w14:textId="77777777" w:rsidR="00E35D2C" w:rsidRDefault="00E35D2C" w:rsidP="00E35D2C">
      <w:pPr>
        <w:pStyle w:val="ConsPlusNormal"/>
        <w:spacing w:before="280"/>
        <w:ind w:firstLine="540"/>
        <w:jc w:val="both"/>
      </w:pPr>
      <w:r>
        <w:t>Датой и временем представления участником отбора заявки считаются дата и время подписания участником отбора заявки с присвоением ей регистрационного номера в ГИИС "Электронный бюджет".</w:t>
      </w:r>
    </w:p>
    <w:p w14:paraId="6708CB8B" w14:textId="77777777" w:rsidR="00E35D2C" w:rsidRDefault="00E35D2C" w:rsidP="00E35D2C">
      <w:pPr>
        <w:pStyle w:val="ConsPlusNormal"/>
        <w:spacing w:before="280"/>
        <w:ind w:firstLine="540"/>
        <w:jc w:val="both"/>
      </w:pPr>
      <w:bookmarkStart w:id="15" w:name="P1770"/>
      <w:bookmarkEnd w:id="15"/>
      <w:r>
        <w:t>34. Заявка должна содержать следующие сведения:</w:t>
      </w:r>
    </w:p>
    <w:p w14:paraId="577576C6" w14:textId="77777777" w:rsidR="00E35D2C" w:rsidRDefault="00E35D2C" w:rsidP="00E35D2C">
      <w:pPr>
        <w:pStyle w:val="ConsPlusNormal"/>
        <w:spacing w:before="280"/>
        <w:ind w:firstLine="540"/>
        <w:jc w:val="both"/>
      </w:pPr>
      <w:r>
        <w:t>а) информация и документы об участнике отбора:</w:t>
      </w:r>
    </w:p>
    <w:p w14:paraId="505A7D9E" w14:textId="77777777" w:rsidR="00E35D2C" w:rsidRDefault="00E35D2C" w:rsidP="00E35D2C">
      <w:pPr>
        <w:pStyle w:val="ConsPlusNormal"/>
        <w:spacing w:before="280"/>
        <w:ind w:firstLine="540"/>
        <w:jc w:val="both"/>
      </w:pPr>
      <w:r>
        <w:t>фамилия, имя, отчество (при наличии), пол и сведения о паспорте гражданина Российской Федерации (паспорте иностранного гражданина), включающие в себя информацию о его серии, номере и дате выдачи, а также о наименовании органа и коде подразделения органа, выдавшего документ (при наличии), дате и месте рождения (для физических лиц);</w:t>
      </w:r>
    </w:p>
    <w:p w14:paraId="3A92019F" w14:textId="77777777" w:rsidR="00E35D2C" w:rsidRDefault="00E35D2C" w:rsidP="00E35D2C">
      <w:pPr>
        <w:pStyle w:val="ConsPlusNormal"/>
        <w:spacing w:before="280"/>
        <w:ind w:firstLine="540"/>
        <w:jc w:val="both"/>
      </w:pPr>
      <w:r>
        <w:t>идентификационный номер налогоплательщика;</w:t>
      </w:r>
    </w:p>
    <w:p w14:paraId="0E5507D5" w14:textId="77777777" w:rsidR="00E35D2C" w:rsidRDefault="00E35D2C" w:rsidP="00E35D2C">
      <w:pPr>
        <w:pStyle w:val="ConsPlusNormal"/>
        <w:spacing w:before="280"/>
        <w:ind w:firstLine="540"/>
        <w:jc w:val="both"/>
      </w:pPr>
      <w:r>
        <w:t>дата постановки на учет в налоговом органе;</w:t>
      </w:r>
    </w:p>
    <w:p w14:paraId="6F1A2C66" w14:textId="77777777" w:rsidR="00E35D2C" w:rsidRDefault="00E35D2C" w:rsidP="00E35D2C">
      <w:pPr>
        <w:pStyle w:val="ConsPlusNormal"/>
        <w:spacing w:before="280"/>
        <w:ind w:firstLine="540"/>
        <w:jc w:val="both"/>
      </w:pPr>
      <w:r>
        <w:t>дата и место рождения;</w:t>
      </w:r>
    </w:p>
    <w:p w14:paraId="5A2643D5" w14:textId="77777777" w:rsidR="00E35D2C" w:rsidRDefault="00E35D2C" w:rsidP="00E35D2C">
      <w:pPr>
        <w:pStyle w:val="ConsPlusNormal"/>
        <w:spacing w:before="280"/>
        <w:ind w:firstLine="540"/>
        <w:jc w:val="both"/>
      </w:pPr>
      <w:r>
        <w:t>страховой номер индивидуального лицевого счета;</w:t>
      </w:r>
    </w:p>
    <w:p w14:paraId="0905291C" w14:textId="77777777" w:rsidR="00E35D2C" w:rsidRDefault="00E35D2C" w:rsidP="00E35D2C">
      <w:pPr>
        <w:pStyle w:val="ConsPlusNormal"/>
        <w:spacing w:before="280"/>
        <w:ind w:firstLine="540"/>
        <w:jc w:val="both"/>
      </w:pPr>
      <w:r>
        <w:t>адрес регистрации;</w:t>
      </w:r>
    </w:p>
    <w:p w14:paraId="2606CBC6" w14:textId="77777777" w:rsidR="00E35D2C" w:rsidRDefault="00E35D2C" w:rsidP="00E35D2C">
      <w:pPr>
        <w:pStyle w:val="ConsPlusNormal"/>
        <w:spacing w:before="280"/>
        <w:ind w:firstLine="540"/>
        <w:jc w:val="both"/>
      </w:pPr>
      <w:r>
        <w:t>номер контактного телефона, почтовый адрес и адрес электронной почты для направления юридически значимых сообщений;</w:t>
      </w:r>
    </w:p>
    <w:p w14:paraId="6DC43209" w14:textId="77777777" w:rsidR="00E35D2C" w:rsidRDefault="00E35D2C" w:rsidP="00E35D2C">
      <w:pPr>
        <w:pStyle w:val="ConsPlusNormal"/>
        <w:spacing w:before="280"/>
        <w:ind w:firstLine="540"/>
        <w:jc w:val="both"/>
      </w:pPr>
      <w:r>
        <w:lastRenderedPageBreak/>
        <w:t>б) информация и документы, подтверждающие соответствие участника отбора требованиям, установленным в объявлении о проведении отбора;</w:t>
      </w:r>
    </w:p>
    <w:p w14:paraId="1AC06B93" w14:textId="77777777" w:rsidR="00E35D2C" w:rsidRDefault="00E35D2C" w:rsidP="00E35D2C">
      <w:pPr>
        <w:pStyle w:val="ConsPlusNormal"/>
        <w:spacing w:before="280"/>
        <w:ind w:firstLine="540"/>
        <w:jc w:val="both"/>
      </w:pPr>
      <w:r>
        <w:t>в) информация и документы, представляемые при проведении отбора в процессе документооборота:</w:t>
      </w:r>
    </w:p>
    <w:p w14:paraId="62EB93E2" w14:textId="77777777" w:rsidR="00E35D2C" w:rsidRDefault="00E35D2C" w:rsidP="00E35D2C">
      <w:pPr>
        <w:pStyle w:val="ConsPlusNormal"/>
        <w:spacing w:before="280"/>
        <w:ind w:firstLine="540"/>
        <w:jc w:val="both"/>
      </w:pPr>
      <w:r>
        <w:t>подтверждение согласия на публикацию (размещение) в сети "Интернет" информации об участнике отбора, о подаваемой участником отбора заявке, а также иной информации об участнике отбора, связанной с соответствующим отбором и результатом предоставления гранта, подаваемое посредством заполнения соответствующих экранных форм веб-интерфейса ГИИС "Электронный бюджет";</w:t>
      </w:r>
    </w:p>
    <w:p w14:paraId="029528C3" w14:textId="77777777" w:rsidR="00E35D2C" w:rsidRDefault="00E35D2C" w:rsidP="00E35D2C">
      <w:pPr>
        <w:pStyle w:val="ConsPlusNormal"/>
        <w:spacing w:before="280"/>
        <w:ind w:firstLine="540"/>
        <w:jc w:val="both"/>
      </w:pPr>
      <w:r>
        <w:t>подтверждение согласия на обработку персональных данных, подаваемое посредством заполнения соответствующих экранных форм веб-интерфейса ГИИС "Электронный бюджет";</w:t>
      </w:r>
    </w:p>
    <w:p w14:paraId="2F496448" w14:textId="77777777" w:rsidR="00E35D2C" w:rsidRDefault="00E35D2C" w:rsidP="00E35D2C">
      <w:pPr>
        <w:pStyle w:val="ConsPlusNormal"/>
        <w:spacing w:before="280"/>
        <w:ind w:firstLine="540"/>
        <w:jc w:val="both"/>
      </w:pPr>
      <w:r>
        <w:t xml:space="preserve">г) предлагаемое участником отбора значение результата предоставления гранта, указанное в </w:t>
      </w:r>
      <w:hyperlink w:anchor="P1675">
        <w:r>
          <w:rPr>
            <w:color w:val="0000FF"/>
          </w:rPr>
          <w:t>пункте 16</w:t>
        </w:r>
      </w:hyperlink>
      <w:r>
        <w:t xml:space="preserve"> настоящих Правил, и значение запрашиваемого участником отбора размера гранта.</w:t>
      </w:r>
    </w:p>
    <w:p w14:paraId="2D98F4C7" w14:textId="77777777" w:rsidR="00E35D2C" w:rsidRDefault="00E35D2C" w:rsidP="00E35D2C">
      <w:pPr>
        <w:pStyle w:val="ConsPlusNormal"/>
        <w:spacing w:before="280"/>
        <w:ind w:firstLine="540"/>
        <w:jc w:val="both"/>
      </w:pPr>
      <w:r>
        <w:t>Участник отбора имеет право осуществить отзыв заявки, поданной на отбор, в случае необходимости внесения изменений в документы, представленные для участия в отборе, или в случае принятия решения участником отбора об отзыве заявки в период проведения отбора, в срок не позднее даты окончания приема заявок, указанной в объявлении о проведении отбора.</w:t>
      </w:r>
    </w:p>
    <w:p w14:paraId="5FF33FDF" w14:textId="77777777" w:rsidR="00E35D2C" w:rsidRDefault="00E35D2C" w:rsidP="00E35D2C">
      <w:pPr>
        <w:pStyle w:val="ConsPlusNormal"/>
        <w:spacing w:before="280"/>
        <w:ind w:firstLine="540"/>
        <w:jc w:val="both"/>
      </w:pPr>
      <w:r>
        <w:t xml:space="preserve">Внесение изменений в заявку или отзыв заявки осуществляются участником отбора в порядке, аналогичном порядку формирования заявки участником отбора, указанному в </w:t>
      </w:r>
      <w:hyperlink w:anchor="P1763">
        <w:r>
          <w:rPr>
            <w:color w:val="0000FF"/>
          </w:rPr>
          <w:t>пункте 33</w:t>
        </w:r>
      </w:hyperlink>
      <w:r>
        <w:t xml:space="preserve"> настоящих Правил.</w:t>
      </w:r>
    </w:p>
    <w:p w14:paraId="11E63617" w14:textId="77777777" w:rsidR="00E35D2C" w:rsidRDefault="00E35D2C" w:rsidP="00E35D2C">
      <w:pPr>
        <w:pStyle w:val="ConsPlusNormal"/>
        <w:spacing w:before="280"/>
        <w:ind w:firstLine="540"/>
        <w:jc w:val="both"/>
      </w:pPr>
      <w:r>
        <w:t>35. Любой участник отбора со дня размещения объявления о проведении отбора на едином портале не позднее 3-го рабочего дня до дня завершения подачи заявок вправе направить Министерству запрос о разъяснении положений объявления о проведении отбора путем формирования в ГИИС "Электронный бюджет" соответствующего запроса.</w:t>
      </w:r>
    </w:p>
    <w:p w14:paraId="47B5CF4C" w14:textId="77777777" w:rsidR="00E35D2C" w:rsidRDefault="00E35D2C" w:rsidP="00E35D2C">
      <w:pPr>
        <w:pStyle w:val="ConsPlusNormal"/>
        <w:spacing w:before="280"/>
        <w:ind w:firstLine="540"/>
        <w:jc w:val="both"/>
      </w:pPr>
      <w:bookmarkStart w:id="16" w:name="P1787"/>
      <w:bookmarkEnd w:id="16"/>
      <w:r>
        <w:t>Министерство в ответ на запрос, указанный в абзаце первом настоящего пункта, направляет разъяснение положений объявления о проведении отбора в срок, установленный указанным объявлением, но не позднее одного рабочего дня до дня завершения подачи заявок путем формирования в ГИИС "Электронный бюджет" соответствующего разъяснения. Представленное Министерством разъяснение положений объявления о проведении отбора не должно изменять суть информации, содержащейся в указанном объявлении.</w:t>
      </w:r>
    </w:p>
    <w:p w14:paraId="24DE6044" w14:textId="77777777" w:rsidR="00E35D2C" w:rsidRDefault="00E35D2C" w:rsidP="00E35D2C">
      <w:pPr>
        <w:pStyle w:val="ConsPlusNormal"/>
        <w:spacing w:before="280"/>
        <w:ind w:firstLine="540"/>
        <w:jc w:val="both"/>
      </w:pPr>
      <w:r>
        <w:t xml:space="preserve">Доступ к разъяснению, формируемому в ГИИС "Электронный бюджет" в соответствии с </w:t>
      </w:r>
      <w:hyperlink w:anchor="P1787">
        <w:r>
          <w:rPr>
            <w:color w:val="0000FF"/>
          </w:rPr>
          <w:t>абзацем вторым</w:t>
        </w:r>
      </w:hyperlink>
      <w:r>
        <w:t xml:space="preserve"> настоящего пункта, предоставляется всем участникам </w:t>
      </w:r>
      <w:r>
        <w:lastRenderedPageBreak/>
        <w:t>отбора.</w:t>
      </w:r>
    </w:p>
    <w:p w14:paraId="021FD963" w14:textId="77777777" w:rsidR="00E35D2C" w:rsidRDefault="00E35D2C" w:rsidP="00E35D2C">
      <w:pPr>
        <w:pStyle w:val="ConsPlusNormal"/>
        <w:spacing w:before="280"/>
        <w:ind w:firstLine="540"/>
        <w:jc w:val="both"/>
      </w:pPr>
      <w:bookmarkStart w:id="17" w:name="P1789"/>
      <w:bookmarkEnd w:id="17"/>
      <w:r>
        <w:t>36. Не позднее одного рабочего дня, следующего за днем окончания срока подачи заявок, установленного в объявлении о проведении отбора, в ГИИС "Электронный бюджет" открывается доступ Министерству к поданным участниками отбора заявкам для их рассмотрения.</w:t>
      </w:r>
    </w:p>
    <w:p w14:paraId="1AE365C9" w14:textId="77777777" w:rsidR="00E35D2C" w:rsidRDefault="00E35D2C" w:rsidP="00E35D2C">
      <w:pPr>
        <w:pStyle w:val="ConsPlusNormal"/>
        <w:spacing w:before="280"/>
        <w:ind w:firstLine="540"/>
        <w:jc w:val="both"/>
      </w:pPr>
      <w:r>
        <w:t>Министерство не позднее одного рабочего дня, следующего за днем вскрытия заявок, установленным в объявлении о проведении отбора, подписывает протокол вскрытия заявок, содержащий следующую информацию о поступивших для участия в отборе заявках:</w:t>
      </w:r>
    </w:p>
    <w:p w14:paraId="20C49A0E" w14:textId="77777777" w:rsidR="00E35D2C" w:rsidRDefault="00E35D2C" w:rsidP="00E35D2C">
      <w:pPr>
        <w:pStyle w:val="ConsPlusNormal"/>
        <w:spacing w:before="280"/>
        <w:ind w:firstLine="540"/>
        <w:jc w:val="both"/>
      </w:pPr>
      <w:r>
        <w:t>а) регистрационный номер заявки;</w:t>
      </w:r>
    </w:p>
    <w:p w14:paraId="3156C0E3" w14:textId="77777777" w:rsidR="00E35D2C" w:rsidRDefault="00E35D2C" w:rsidP="00E35D2C">
      <w:pPr>
        <w:pStyle w:val="ConsPlusNormal"/>
        <w:spacing w:before="280"/>
        <w:ind w:firstLine="540"/>
        <w:jc w:val="both"/>
      </w:pPr>
      <w:r>
        <w:t>б) дата и время поступления заявки;</w:t>
      </w:r>
    </w:p>
    <w:p w14:paraId="683287F9" w14:textId="77777777" w:rsidR="00E35D2C" w:rsidRDefault="00E35D2C" w:rsidP="00E35D2C">
      <w:pPr>
        <w:pStyle w:val="ConsPlusNormal"/>
        <w:spacing w:before="280"/>
        <w:ind w:firstLine="540"/>
        <w:jc w:val="both"/>
      </w:pPr>
      <w:r>
        <w:t>в) фамилия, имя, отчество (при наличии);</w:t>
      </w:r>
    </w:p>
    <w:p w14:paraId="75974E8B" w14:textId="77777777" w:rsidR="00E35D2C" w:rsidRDefault="00E35D2C" w:rsidP="00E35D2C">
      <w:pPr>
        <w:pStyle w:val="ConsPlusNormal"/>
        <w:spacing w:before="280"/>
        <w:ind w:firstLine="540"/>
        <w:jc w:val="both"/>
      </w:pPr>
      <w:r>
        <w:t>г) запрашиваемый участником отбора размер гранта.</w:t>
      </w:r>
    </w:p>
    <w:p w14:paraId="48AD2AB3" w14:textId="77777777" w:rsidR="00E35D2C" w:rsidRDefault="00E35D2C" w:rsidP="00E35D2C">
      <w:pPr>
        <w:pStyle w:val="ConsPlusNormal"/>
        <w:spacing w:before="280"/>
        <w:ind w:firstLine="540"/>
        <w:jc w:val="both"/>
      </w:pPr>
      <w:r>
        <w:t>Протокол вскрытия заявок формируется на едином портале автоматически и подписывается усиленной квалифицированной электронной подписью руководителя Министерства (уполномоченного им лица) в ГИИС "Электронный бюджет", а также размещается на едином портале не позднее 1 рабочего дня, следующего за днем его подписания.</w:t>
      </w:r>
    </w:p>
    <w:p w14:paraId="364BE6C6" w14:textId="77777777" w:rsidR="00E35D2C" w:rsidRDefault="00E35D2C" w:rsidP="00E35D2C">
      <w:pPr>
        <w:pStyle w:val="ConsPlusNormal"/>
        <w:spacing w:before="280"/>
        <w:ind w:firstLine="540"/>
        <w:jc w:val="both"/>
      </w:pPr>
      <w:r>
        <w:t>Заявка признается надлежащей, если она соответствует требованиям, указанным в объявлении о проведении отбора, и при отсутствии оснований для отклонения заявки.</w:t>
      </w:r>
    </w:p>
    <w:p w14:paraId="18E11A4A" w14:textId="77777777" w:rsidR="00E35D2C" w:rsidRDefault="00E35D2C" w:rsidP="00E35D2C">
      <w:pPr>
        <w:pStyle w:val="ConsPlusNormal"/>
        <w:spacing w:before="280"/>
        <w:ind w:firstLine="540"/>
        <w:jc w:val="both"/>
      </w:pPr>
      <w:r>
        <w:t xml:space="preserve">Решение о соответствии заявки требованиям, указанным в объявлении о проведении отбора, принимается Министерством на дату получения результатов </w:t>
      </w:r>
      <w:proofErr w:type="gramStart"/>
      <w:r>
        <w:t>проверки</w:t>
      </w:r>
      <w:proofErr w:type="gramEnd"/>
      <w:r>
        <w:t xml:space="preserve"> представленной участником отбора информации и документов, поданных в составе заявки.</w:t>
      </w:r>
    </w:p>
    <w:p w14:paraId="0EBA52FD" w14:textId="77777777" w:rsidR="00E35D2C" w:rsidRDefault="00E35D2C" w:rsidP="00E35D2C">
      <w:pPr>
        <w:pStyle w:val="ConsPlusNormal"/>
        <w:spacing w:before="280"/>
        <w:ind w:firstLine="540"/>
        <w:jc w:val="both"/>
      </w:pPr>
      <w:r>
        <w:t xml:space="preserve">Заявка отклоняется в случае наличия оснований для отклонения заявки, предусмотренных </w:t>
      </w:r>
      <w:hyperlink w:anchor="P1799">
        <w:r>
          <w:rPr>
            <w:color w:val="0000FF"/>
          </w:rPr>
          <w:t>пунктом 37</w:t>
        </w:r>
      </w:hyperlink>
      <w:r>
        <w:t xml:space="preserve"> настоящих Правил.</w:t>
      </w:r>
    </w:p>
    <w:p w14:paraId="1D0E800A" w14:textId="77777777" w:rsidR="00E35D2C" w:rsidRDefault="00E35D2C" w:rsidP="00E35D2C">
      <w:pPr>
        <w:pStyle w:val="ConsPlusNormal"/>
        <w:spacing w:before="280"/>
        <w:ind w:firstLine="540"/>
        <w:jc w:val="both"/>
      </w:pPr>
      <w:bookmarkStart w:id="18" w:name="P1799"/>
      <w:bookmarkEnd w:id="18"/>
      <w:r>
        <w:t>37. На стадии рассмотрения заявки основаниями для отклонения заявки от участия в отборе являются:</w:t>
      </w:r>
    </w:p>
    <w:p w14:paraId="5052C816" w14:textId="77777777" w:rsidR="00E35D2C" w:rsidRDefault="00E35D2C" w:rsidP="00E35D2C">
      <w:pPr>
        <w:pStyle w:val="ConsPlusNormal"/>
        <w:spacing w:before="280"/>
        <w:ind w:firstLine="540"/>
        <w:jc w:val="both"/>
      </w:pPr>
      <w:r>
        <w:t xml:space="preserve">а) несоответствие участника отбора требованиям и категориям, определенным </w:t>
      </w:r>
      <w:hyperlink w:anchor="P1628">
        <w:r>
          <w:rPr>
            <w:color w:val="0000FF"/>
          </w:rPr>
          <w:t>пунктами 9</w:t>
        </w:r>
      </w:hyperlink>
      <w:r>
        <w:t xml:space="preserve"> и </w:t>
      </w:r>
      <w:hyperlink w:anchor="P1762">
        <w:r>
          <w:rPr>
            <w:color w:val="0000FF"/>
          </w:rPr>
          <w:t>32</w:t>
        </w:r>
      </w:hyperlink>
      <w:r>
        <w:t xml:space="preserve"> настоящих Правил;</w:t>
      </w:r>
    </w:p>
    <w:p w14:paraId="12D2E6A3" w14:textId="77777777" w:rsidR="00E35D2C" w:rsidRDefault="00E35D2C" w:rsidP="00E35D2C">
      <w:pPr>
        <w:pStyle w:val="ConsPlusNormal"/>
        <w:spacing w:before="280"/>
        <w:ind w:firstLine="540"/>
        <w:jc w:val="both"/>
      </w:pPr>
      <w:r>
        <w:t>б) непредставление (представление не в полном объеме) документов, указанных в объявлении о проведении отбора, предусмотренных настоящими Правилами;</w:t>
      </w:r>
    </w:p>
    <w:p w14:paraId="3FE6AB3F" w14:textId="77777777" w:rsidR="00E35D2C" w:rsidRDefault="00E35D2C" w:rsidP="00E35D2C">
      <w:pPr>
        <w:pStyle w:val="ConsPlusNormal"/>
        <w:spacing w:before="280"/>
        <w:ind w:firstLine="540"/>
        <w:jc w:val="both"/>
      </w:pPr>
      <w:r>
        <w:lastRenderedPageBreak/>
        <w:t>в) несоответствие представленных участником отбора заявок и (или) документов требованиям, установленным в объявлении о проведении отбора, предусмотренных настоящими Правилами;</w:t>
      </w:r>
    </w:p>
    <w:p w14:paraId="0F4453ED" w14:textId="77777777" w:rsidR="00E35D2C" w:rsidRDefault="00E35D2C" w:rsidP="00E35D2C">
      <w:pPr>
        <w:pStyle w:val="ConsPlusNormal"/>
        <w:spacing w:before="280"/>
        <w:ind w:firstLine="540"/>
        <w:jc w:val="both"/>
      </w:pPr>
      <w:r>
        <w:t>г) недостоверность информации, содержащейся в документах, представленных участником отбора, в целях подтверждения соответствия установленным настоящими Правилами требованиям;</w:t>
      </w:r>
    </w:p>
    <w:p w14:paraId="4B545BE0" w14:textId="77777777" w:rsidR="00E35D2C" w:rsidRDefault="00E35D2C" w:rsidP="00E35D2C">
      <w:pPr>
        <w:pStyle w:val="ConsPlusNormal"/>
        <w:spacing w:before="280"/>
        <w:ind w:firstLine="540"/>
        <w:jc w:val="both"/>
      </w:pPr>
      <w:r>
        <w:t>д) подача участником отбора заявки после даты и (или) времени, определенных для подачи заявок.</w:t>
      </w:r>
    </w:p>
    <w:p w14:paraId="7E5583BA" w14:textId="77777777" w:rsidR="00E35D2C" w:rsidRDefault="00E35D2C" w:rsidP="00E35D2C">
      <w:pPr>
        <w:pStyle w:val="ConsPlusNormal"/>
        <w:spacing w:before="280"/>
        <w:ind w:firstLine="540"/>
        <w:jc w:val="both"/>
      </w:pPr>
      <w:r>
        <w:t>38. По результатам рассмотрения заявок не позднее одного рабочего дня со дня окончания срока рассмотрения заявок подготавливается протокол рассмотрения заявок, включающий информацию о количестве поступивших и рассмотренных заявок, а также информацию по каждому участнику отбора о признании его заявки надлежащей или об отклонении его заявки с указанием оснований для отклонения.</w:t>
      </w:r>
    </w:p>
    <w:p w14:paraId="31AB713B" w14:textId="77777777" w:rsidR="00E35D2C" w:rsidRDefault="00E35D2C" w:rsidP="00E35D2C">
      <w:pPr>
        <w:pStyle w:val="ConsPlusNormal"/>
        <w:spacing w:before="280"/>
        <w:ind w:firstLine="540"/>
        <w:jc w:val="both"/>
      </w:pPr>
      <w:r>
        <w:t>Протокол рассмотрения заявок формируется на едином портале автоматически на основании результатов рассмотрения заявок и подписывается усиленной квалифицированной электронной подписью руководителя Министерства (уполномоченного им лица) в ГИИС "Электронный бюджет", а также размещается на едином портале не позднее 1 рабочего дня, следующего за днем его подписания.</w:t>
      </w:r>
    </w:p>
    <w:p w14:paraId="1923A540" w14:textId="77777777" w:rsidR="00E35D2C" w:rsidRDefault="00E35D2C" w:rsidP="00E35D2C">
      <w:pPr>
        <w:pStyle w:val="ConsPlusNormal"/>
        <w:spacing w:before="280"/>
        <w:ind w:firstLine="540"/>
        <w:jc w:val="both"/>
      </w:pPr>
      <w:r>
        <w:t>В случае если в целях полного, всестороннего и объективного рассмотрения заявки необходимо получение информации и документов от участника отбора для разъяснений по представленным им документам и информации, Министерством осуществляется запрос у участника отбора разъяснения в отношении документов и информации с использованием ГИИС "Электронный бюджет", направляемый при необходимости в равной мере всем участникам отбора.</w:t>
      </w:r>
    </w:p>
    <w:p w14:paraId="0787404D" w14:textId="77777777" w:rsidR="00E35D2C" w:rsidRDefault="00E35D2C" w:rsidP="00E35D2C">
      <w:pPr>
        <w:pStyle w:val="ConsPlusNormal"/>
        <w:spacing w:before="280"/>
        <w:ind w:firstLine="540"/>
        <w:jc w:val="both"/>
      </w:pPr>
      <w:r>
        <w:t>В данном запросе Министерство устанавливает срок представления участником отбора разъяснения в отношении документов и информации, который должен составлять не менее 2 рабочих дней со дня, следующего за днем размещения соответствующего запроса.</w:t>
      </w:r>
    </w:p>
    <w:p w14:paraId="6ABA785A" w14:textId="77777777" w:rsidR="00E35D2C" w:rsidRDefault="00E35D2C" w:rsidP="00E35D2C">
      <w:pPr>
        <w:pStyle w:val="ConsPlusNormal"/>
        <w:spacing w:before="280"/>
        <w:ind w:firstLine="540"/>
        <w:jc w:val="both"/>
      </w:pPr>
      <w:r>
        <w:t>В случае если участник отбора в ответ на запрос не представил запрашиваемые документы и информацию в срок, установленный соответствующим запросом, информация об этом включается в протокол подведения итогов отбора, предусмотренный настоящими Правилами.</w:t>
      </w:r>
    </w:p>
    <w:p w14:paraId="0EA7FF3F" w14:textId="77777777" w:rsidR="00E35D2C" w:rsidRDefault="00E35D2C" w:rsidP="00E35D2C">
      <w:pPr>
        <w:pStyle w:val="ConsPlusNormal"/>
        <w:spacing w:before="280"/>
        <w:ind w:firstLine="540"/>
        <w:jc w:val="both"/>
      </w:pPr>
      <w:r>
        <w:t>39. Ранжирование поступивших заявок осуществляется при проведении отбора путем проведения конкурса - по мере уменьшения полученных баллов по итогам оценки заявок и очередности поступления заявок в случае равенства количества полученных баллов преимуществом обладает участник конкурсного отбора, подавший заявку раньше.</w:t>
      </w:r>
    </w:p>
    <w:p w14:paraId="5DF7D29A" w14:textId="77777777" w:rsidR="00E35D2C" w:rsidRDefault="00E35D2C" w:rsidP="00E35D2C">
      <w:pPr>
        <w:pStyle w:val="ConsPlusNormal"/>
        <w:spacing w:before="280"/>
        <w:ind w:firstLine="540"/>
        <w:jc w:val="both"/>
      </w:pPr>
      <w:r>
        <w:lastRenderedPageBreak/>
        <w:t xml:space="preserve">По итогам проведенного конкурсного отбора Конкурсная комиссия принимает решение о победителях конкурсного отбора с учетом балльной оценки по критериям конкурсного отбора заявок по закладке садов интенсивного типа в горных территориях Республики Дагестан для получения гранта на их реализацию, приведенным в </w:t>
      </w:r>
      <w:hyperlink w:anchor="P1846">
        <w:r>
          <w:rPr>
            <w:color w:val="0000FF"/>
          </w:rPr>
          <w:t>приложении</w:t>
        </w:r>
      </w:hyperlink>
      <w:r>
        <w:t xml:space="preserve"> к настоящим Правилам.</w:t>
      </w:r>
    </w:p>
    <w:p w14:paraId="07573910" w14:textId="77777777" w:rsidR="00E35D2C" w:rsidRDefault="00E35D2C" w:rsidP="00E35D2C">
      <w:pPr>
        <w:pStyle w:val="ConsPlusNormal"/>
        <w:spacing w:before="280"/>
        <w:ind w:firstLine="540"/>
        <w:jc w:val="both"/>
      </w:pPr>
      <w:r>
        <w:t>Победителями конкурсного отбора являются проекты, получившие наибольший суммарный балл.</w:t>
      </w:r>
    </w:p>
    <w:p w14:paraId="3834C97E" w14:textId="77777777" w:rsidR="00E35D2C" w:rsidRDefault="00E35D2C" w:rsidP="00E35D2C">
      <w:pPr>
        <w:pStyle w:val="ConsPlusNormal"/>
        <w:spacing w:before="280"/>
        <w:ind w:firstLine="540"/>
        <w:jc w:val="both"/>
      </w:pPr>
      <w:r>
        <w:t>Балльная оценка заявки каждого участника отбора определяется путем сложения баллов по каждому критерию отбора (далее - итоговый балл).</w:t>
      </w:r>
    </w:p>
    <w:p w14:paraId="5C22C6D5" w14:textId="77777777" w:rsidR="00E35D2C" w:rsidRDefault="00E35D2C" w:rsidP="00E35D2C">
      <w:pPr>
        <w:pStyle w:val="ConsPlusNormal"/>
        <w:spacing w:before="280"/>
        <w:ind w:firstLine="540"/>
        <w:jc w:val="both"/>
      </w:pPr>
      <w:r>
        <w:t>Итоговый балл определяет значение (место) участника отбора по отношению к другим участникам отбора.</w:t>
      </w:r>
    </w:p>
    <w:p w14:paraId="3D32ADF9" w14:textId="77777777" w:rsidR="00E35D2C" w:rsidRDefault="00E35D2C" w:rsidP="00E35D2C">
      <w:pPr>
        <w:pStyle w:val="ConsPlusNormal"/>
        <w:spacing w:before="280"/>
        <w:ind w:firstLine="540"/>
        <w:jc w:val="both"/>
      </w:pPr>
      <w:r>
        <w:t>Первое место присваивается участнику отбора, набравшему наибольший итоговый балл, второе и последующие места присваиваются участникам отбора в порядке уменьшения присвоенных им итоговых баллов.</w:t>
      </w:r>
    </w:p>
    <w:p w14:paraId="5C490611" w14:textId="77777777" w:rsidR="00E35D2C" w:rsidRDefault="00E35D2C" w:rsidP="00E35D2C">
      <w:pPr>
        <w:pStyle w:val="ConsPlusNormal"/>
        <w:spacing w:before="280"/>
        <w:ind w:firstLine="540"/>
        <w:jc w:val="both"/>
      </w:pPr>
      <w:r>
        <w:t>При наличии нескольких участников в отборе с одинаковым значением по итоговому баллу более высокий рейтинг устанавливается участнику, подавшему заявку раньше.</w:t>
      </w:r>
    </w:p>
    <w:p w14:paraId="787AA77E" w14:textId="77777777" w:rsidR="00E35D2C" w:rsidRDefault="00E35D2C" w:rsidP="00E35D2C">
      <w:pPr>
        <w:pStyle w:val="ConsPlusNormal"/>
        <w:spacing w:before="280"/>
        <w:ind w:firstLine="540"/>
        <w:jc w:val="both"/>
      </w:pPr>
      <w:r>
        <w:t>40. Основаниями для отмены Министерством отбора являются:</w:t>
      </w:r>
    </w:p>
    <w:p w14:paraId="14788D81" w14:textId="77777777" w:rsidR="00E35D2C" w:rsidRDefault="00E35D2C" w:rsidP="00E35D2C">
      <w:pPr>
        <w:pStyle w:val="ConsPlusNormal"/>
        <w:spacing w:before="280"/>
        <w:ind w:firstLine="540"/>
        <w:jc w:val="both"/>
      </w:pPr>
      <w:r>
        <w:t xml:space="preserve">изменение объема лимитов бюджетных обязательств, доведенных до Министерства на цели, указанные в </w:t>
      </w:r>
      <w:hyperlink w:anchor="P1609">
        <w:r>
          <w:rPr>
            <w:color w:val="0000FF"/>
          </w:rPr>
          <w:t>пункте 2</w:t>
        </w:r>
      </w:hyperlink>
      <w:r>
        <w:t xml:space="preserve"> настоящих Правил;</w:t>
      </w:r>
    </w:p>
    <w:p w14:paraId="6FD943BC" w14:textId="77777777" w:rsidR="00E35D2C" w:rsidRDefault="00E35D2C" w:rsidP="00E35D2C">
      <w:pPr>
        <w:pStyle w:val="ConsPlusNormal"/>
        <w:spacing w:before="280"/>
        <w:ind w:firstLine="540"/>
        <w:jc w:val="both"/>
      </w:pPr>
      <w:r>
        <w:t>необходимость изменения условий отбора, связанных с изменениями действующего законодательства.</w:t>
      </w:r>
    </w:p>
    <w:p w14:paraId="7D087423" w14:textId="77777777" w:rsidR="00E35D2C" w:rsidRDefault="00E35D2C" w:rsidP="00E35D2C">
      <w:pPr>
        <w:pStyle w:val="ConsPlusNormal"/>
        <w:spacing w:before="280"/>
        <w:ind w:firstLine="540"/>
        <w:jc w:val="both"/>
      </w:pPr>
      <w:bookmarkStart w:id="19" w:name="P1820"/>
      <w:bookmarkEnd w:id="19"/>
      <w:r>
        <w:t>Размещение Министерством объявления об отмене проведения отбора получателей субсидии на едином портале допускается не позднее чем за один рабочий день до даты окончания срока подачи заявок участниками отбора получателей субсидии.</w:t>
      </w:r>
    </w:p>
    <w:p w14:paraId="485C51D5" w14:textId="77777777" w:rsidR="00E35D2C" w:rsidRDefault="00E35D2C" w:rsidP="00E35D2C">
      <w:pPr>
        <w:pStyle w:val="ConsPlusNormal"/>
        <w:spacing w:before="280"/>
        <w:ind w:firstLine="540"/>
        <w:jc w:val="both"/>
      </w:pPr>
      <w:r>
        <w:t>Объявление об отмене отбора получателей субсидии формируется в электронной форме посредством заполнения соответствующих экранных форм веб-интерфейса ГИИС "Электронный бюджет", подписывается усиленной квалифицированной электронной подписью министра (уполномоченного им лица), размещается на едином портале и содержит информацию о причинах отмены отбора получателей субсидии.</w:t>
      </w:r>
    </w:p>
    <w:p w14:paraId="18BC409B" w14:textId="77777777" w:rsidR="00E35D2C" w:rsidRDefault="00E35D2C" w:rsidP="00E35D2C">
      <w:pPr>
        <w:pStyle w:val="ConsPlusNormal"/>
        <w:spacing w:before="280"/>
        <w:ind w:firstLine="540"/>
        <w:jc w:val="both"/>
      </w:pPr>
      <w:r>
        <w:t>Участники отбора получателей субсидии, подавшие заявки, информируются об отмене проведения отбора получателей субсидии в ГИИС "Электронный бюджет".</w:t>
      </w:r>
    </w:p>
    <w:p w14:paraId="09074730" w14:textId="77777777" w:rsidR="00E35D2C" w:rsidRDefault="00E35D2C" w:rsidP="00E35D2C">
      <w:pPr>
        <w:pStyle w:val="ConsPlusNormal"/>
        <w:spacing w:before="280"/>
        <w:ind w:firstLine="540"/>
        <w:jc w:val="both"/>
      </w:pPr>
      <w:r>
        <w:t xml:space="preserve">Отбор получателей субсидии считается отмененным со дня размещения </w:t>
      </w:r>
      <w:r>
        <w:lastRenderedPageBreak/>
        <w:t>объявления о его отмене на едином портале.</w:t>
      </w:r>
    </w:p>
    <w:p w14:paraId="7742BDD9" w14:textId="77777777" w:rsidR="00E35D2C" w:rsidRDefault="00E35D2C" w:rsidP="00E35D2C">
      <w:pPr>
        <w:pStyle w:val="ConsPlusNormal"/>
        <w:spacing w:before="280"/>
        <w:ind w:firstLine="540"/>
        <w:jc w:val="both"/>
      </w:pPr>
      <w:r>
        <w:t xml:space="preserve">После окончания срока отмены проведения отбора получателей субсидии в соответствии с </w:t>
      </w:r>
      <w:hyperlink w:anchor="P1820">
        <w:r>
          <w:rPr>
            <w:color w:val="0000FF"/>
          </w:rPr>
          <w:t>абзацем четвертым</w:t>
        </w:r>
      </w:hyperlink>
      <w:r>
        <w:t xml:space="preserve"> настоящего пункта Правил и до заключения соглашения с победителем (победителями) отбора получателей субсидии Министерство отменяет отбор получателей субсидии только в случае возникновения обстоятельств непреодолимой силы в соответствии с </w:t>
      </w:r>
      <w:hyperlink r:id="rId20">
        <w:r>
          <w:rPr>
            <w:color w:val="0000FF"/>
          </w:rPr>
          <w:t>пунктом 3 статьи 401</w:t>
        </w:r>
      </w:hyperlink>
      <w:r>
        <w:t xml:space="preserve"> Гражданского кодекса Российской Федерации.</w:t>
      </w:r>
    </w:p>
    <w:p w14:paraId="567A1DA0" w14:textId="77777777" w:rsidR="00E35D2C" w:rsidRDefault="00E35D2C" w:rsidP="00E35D2C">
      <w:pPr>
        <w:pStyle w:val="ConsPlusNormal"/>
        <w:spacing w:before="280"/>
        <w:ind w:firstLine="540"/>
        <w:jc w:val="both"/>
      </w:pPr>
      <w:r>
        <w:t>Министерство в течение 3 рабочих дней со дня окончания срока подачи заявок принимает решение о признании отбора несостоявшимся в следующих случаях:</w:t>
      </w:r>
    </w:p>
    <w:p w14:paraId="25CF5D44" w14:textId="77777777" w:rsidR="00E35D2C" w:rsidRDefault="00E35D2C" w:rsidP="00E35D2C">
      <w:pPr>
        <w:pStyle w:val="ConsPlusNormal"/>
        <w:spacing w:before="280"/>
        <w:ind w:firstLine="540"/>
        <w:jc w:val="both"/>
      </w:pPr>
      <w:r>
        <w:t>а) по окончании срока подачи заявок не подано ни одной заявки;</w:t>
      </w:r>
    </w:p>
    <w:p w14:paraId="1F39C0E3" w14:textId="77777777" w:rsidR="00E35D2C" w:rsidRDefault="00E35D2C" w:rsidP="00E35D2C">
      <w:pPr>
        <w:pStyle w:val="ConsPlusNormal"/>
        <w:spacing w:before="280"/>
        <w:ind w:firstLine="540"/>
        <w:jc w:val="both"/>
      </w:pPr>
      <w:r>
        <w:t>б) по результатам рассмотрения заявок отклонены все заявки;</w:t>
      </w:r>
    </w:p>
    <w:p w14:paraId="05A98D60" w14:textId="77777777" w:rsidR="00E35D2C" w:rsidRDefault="00E35D2C" w:rsidP="00E35D2C">
      <w:pPr>
        <w:pStyle w:val="ConsPlusNormal"/>
        <w:spacing w:before="280"/>
        <w:ind w:firstLine="540"/>
        <w:jc w:val="both"/>
      </w:pPr>
      <w:r>
        <w:t>в) по результатам оценки заявок ни одна из заявок не набрала балл, больший или равный установленному в объявлении о проведении отбора минимальному проходному баллу.</w:t>
      </w:r>
    </w:p>
    <w:p w14:paraId="54A1453C" w14:textId="77777777" w:rsidR="00E35D2C" w:rsidRDefault="00E35D2C" w:rsidP="00E35D2C">
      <w:pPr>
        <w:pStyle w:val="ConsPlusNormal"/>
        <w:spacing w:before="280"/>
        <w:ind w:firstLine="540"/>
        <w:jc w:val="both"/>
      </w:pPr>
      <w:bookmarkStart w:id="20" w:name="P1829"/>
      <w:bookmarkEnd w:id="20"/>
      <w:r>
        <w:t>41. В целях завершения отбора и определения победителей отбора формируется протокол подведения итогов отбора, включающий следующую информацию:</w:t>
      </w:r>
    </w:p>
    <w:p w14:paraId="49E9F2D3" w14:textId="77777777" w:rsidR="00E35D2C" w:rsidRDefault="00E35D2C" w:rsidP="00E35D2C">
      <w:pPr>
        <w:pStyle w:val="ConsPlusNormal"/>
        <w:spacing w:before="280"/>
        <w:ind w:firstLine="540"/>
        <w:jc w:val="both"/>
      </w:pPr>
      <w:r>
        <w:t>а) дата, время и место проведения рассмотрения заявок;</w:t>
      </w:r>
    </w:p>
    <w:p w14:paraId="2F15754D" w14:textId="77777777" w:rsidR="00E35D2C" w:rsidRDefault="00E35D2C" w:rsidP="00E35D2C">
      <w:pPr>
        <w:pStyle w:val="ConsPlusNormal"/>
        <w:spacing w:before="280"/>
        <w:ind w:firstLine="540"/>
        <w:jc w:val="both"/>
      </w:pPr>
      <w:r>
        <w:t>б) дата, время и место оценки заявок;</w:t>
      </w:r>
    </w:p>
    <w:p w14:paraId="6541CCFC" w14:textId="77777777" w:rsidR="00E35D2C" w:rsidRDefault="00E35D2C" w:rsidP="00E35D2C">
      <w:pPr>
        <w:pStyle w:val="ConsPlusNormal"/>
        <w:spacing w:before="280"/>
        <w:ind w:firstLine="540"/>
        <w:jc w:val="both"/>
      </w:pPr>
      <w:r>
        <w:t>в) информация об участниках отбора, заявки которых были рассмотрены;</w:t>
      </w:r>
    </w:p>
    <w:p w14:paraId="2861BA5D" w14:textId="77777777" w:rsidR="00E35D2C" w:rsidRDefault="00E35D2C" w:rsidP="00E35D2C">
      <w:pPr>
        <w:pStyle w:val="ConsPlusNormal"/>
        <w:spacing w:before="280"/>
        <w:ind w:firstLine="540"/>
        <w:jc w:val="both"/>
      </w:pPr>
      <w:r>
        <w:t>г) информация об участниках отбора, заявки которых были отклонены, с указанием причин их отклонения, в том числе положений объявления о проведении отбора, которым не соответствуют заявки;</w:t>
      </w:r>
    </w:p>
    <w:p w14:paraId="48373AF5" w14:textId="77777777" w:rsidR="00E35D2C" w:rsidRDefault="00E35D2C" w:rsidP="00E35D2C">
      <w:pPr>
        <w:pStyle w:val="ConsPlusNormal"/>
        <w:spacing w:before="280"/>
        <w:ind w:firstLine="540"/>
        <w:jc w:val="both"/>
      </w:pPr>
      <w:r>
        <w:t>д) последовательность оценки заявок, присвоенные заявкам значения по каждому из предусмотренных критериев оценки, показателей критериев оценки (при необходимости), принятое на основании результатов оценки заявок решение о присвоении заявкам порядковых номеров;</w:t>
      </w:r>
    </w:p>
    <w:p w14:paraId="09DD9330" w14:textId="77777777" w:rsidR="00E35D2C" w:rsidRDefault="00E35D2C" w:rsidP="00E35D2C">
      <w:pPr>
        <w:pStyle w:val="ConsPlusNormal"/>
        <w:spacing w:before="280"/>
        <w:ind w:firstLine="540"/>
        <w:jc w:val="both"/>
      </w:pPr>
      <w:r>
        <w:t>е) наименование получателя (получателей) субсидии, с которым заключается соглашение, и размер предоставляемой ему субсидии.</w:t>
      </w:r>
    </w:p>
    <w:p w14:paraId="1464452C" w14:textId="77777777" w:rsidR="00E35D2C" w:rsidRDefault="00E35D2C" w:rsidP="00E35D2C">
      <w:pPr>
        <w:pStyle w:val="ConsPlusNormal"/>
        <w:spacing w:before="280"/>
        <w:ind w:firstLine="540"/>
        <w:jc w:val="both"/>
      </w:pPr>
      <w:r>
        <w:t xml:space="preserve">Протокол подведения итогов отбора (документ об итогах проведения отбора) на едином портале на основании результатов определения победителя (победителей) отбора формируется автоматически, подписывается усиленной квалифицированной электронной подписью руководителя Министерства (уполномоченного им лица) в ГИИС "Электронный бюджет" и размещается на едином портале, а также на сайте </w:t>
      </w:r>
      <w:r>
        <w:lastRenderedPageBreak/>
        <w:t>Министерства не позднее 1 рабочего дня, следующего за днем его подписания.</w:t>
      </w:r>
    </w:p>
    <w:p w14:paraId="65BE6D51" w14:textId="77777777" w:rsidR="00E35D2C" w:rsidRDefault="00E35D2C" w:rsidP="00E35D2C">
      <w:pPr>
        <w:pStyle w:val="ConsPlusNormal"/>
        <w:spacing w:before="280"/>
        <w:ind w:firstLine="540"/>
        <w:jc w:val="both"/>
      </w:pPr>
      <w:r>
        <w:t>42. По результатам отбора с победителем (победителями) отбора заключается соглашение.</w:t>
      </w:r>
    </w:p>
    <w:p w14:paraId="5574AF71" w14:textId="77777777" w:rsidR="00E35D2C" w:rsidRDefault="00E35D2C" w:rsidP="00E35D2C">
      <w:pPr>
        <w:pStyle w:val="ConsPlusNormal"/>
        <w:spacing w:before="280"/>
        <w:ind w:firstLine="540"/>
        <w:jc w:val="both"/>
      </w:pPr>
      <w:bookmarkStart w:id="21" w:name="P1838"/>
      <w:bookmarkEnd w:id="21"/>
      <w:r>
        <w:t>Министерство в течение 3 рабочих дней со дня принятия решения о предоставлении гранта направляет получателю гранта соглашение для подписания в ГИИС "Электронный бюджет".</w:t>
      </w:r>
    </w:p>
    <w:p w14:paraId="787B54EB" w14:textId="77777777" w:rsidR="00E35D2C" w:rsidRDefault="00E35D2C" w:rsidP="00E35D2C">
      <w:pPr>
        <w:pStyle w:val="ConsPlusNormal"/>
        <w:spacing w:before="280"/>
        <w:ind w:firstLine="540"/>
        <w:jc w:val="both"/>
      </w:pPr>
      <w:r>
        <w:t>Получатель гранта, прошедший отбор, подписывает и направляет в Министерство соглашение в ГИИС "Электронный бюджет" в течение 2 рабочих дней со дня его получения.</w:t>
      </w:r>
    </w:p>
    <w:p w14:paraId="2E75B787" w14:textId="77777777" w:rsidR="00E35D2C" w:rsidRDefault="00E35D2C" w:rsidP="00E35D2C">
      <w:pPr>
        <w:pStyle w:val="ConsPlusNormal"/>
        <w:spacing w:before="280"/>
        <w:ind w:firstLine="540"/>
        <w:jc w:val="both"/>
      </w:pPr>
      <w:r>
        <w:t xml:space="preserve">Получатели гранта, не обеспечившие подписания соглашения, направленного Министерством в соответствии с </w:t>
      </w:r>
      <w:hyperlink w:anchor="P1838">
        <w:r>
          <w:rPr>
            <w:color w:val="0000FF"/>
          </w:rPr>
          <w:t>абзацем вторым</w:t>
        </w:r>
      </w:hyperlink>
      <w:r>
        <w:t xml:space="preserve"> настоящего пункта, в установленный в абзаце третьем настоящего пункта срок, считаются уклонившимися от его заключения и утрачивают право на получение гранта.</w:t>
      </w:r>
    </w:p>
    <w:p w14:paraId="750E8F21" w14:textId="77777777" w:rsidR="00E35D2C" w:rsidRDefault="00E35D2C" w:rsidP="00E35D2C">
      <w:pPr>
        <w:pStyle w:val="ConsPlusNormal"/>
        <w:jc w:val="both"/>
      </w:pPr>
    </w:p>
    <w:p w14:paraId="4A95E411" w14:textId="77777777" w:rsidR="00E35D2C" w:rsidRDefault="00E35D2C" w:rsidP="00E35D2C">
      <w:pPr>
        <w:pStyle w:val="ConsPlusNormal"/>
        <w:jc w:val="both"/>
      </w:pPr>
    </w:p>
    <w:p w14:paraId="735B3C69" w14:textId="77777777" w:rsidR="00E35D2C" w:rsidRDefault="00E35D2C" w:rsidP="00E35D2C">
      <w:pPr>
        <w:pStyle w:val="ConsPlusNormal"/>
        <w:jc w:val="both"/>
      </w:pPr>
    </w:p>
    <w:p w14:paraId="0E2978FD" w14:textId="77777777" w:rsidR="00E35D2C" w:rsidRDefault="00E35D2C" w:rsidP="00E35D2C">
      <w:pPr>
        <w:pStyle w:val="ConsPlusNormal"/>
        <w:jc w:val="both"/>
      </w:pPr>
    </w:p>
    <w:p w14:paraId="68134AAA" w14:textId="77777777" w:rsidR="00E35D2C" w:rsidRDefault="00E35D2C" w:rsidP="00E35D2C">
      <w:pPr>
        <w:pStyle w:val="ConsPlusNormal"/>
        <w:jc w:val="both"/>
      </w:pPr>
    </w:p>
    <w:p w14:paraId="472443E8" w14:textId="77777777" w:rsidR="00E35D2C" w:rsidRDefault="00E35D2C" w:rsidP="00E35D2C">
      <w:pPr>
        <w:pStyle w:val="ConsPlusNormal"/>
        <w:jc w:val="right"/>
        <w:outlineLvl w:val="1"/>
      </w:pPr>
      <w:bookmarkStart w:id="22" w:name="P1846"/>
      <w:bookmarkEnd w:id="22"/>
    </w:p>
    <w:p w14:paraId="554E078D" w14:textId="77777777" w:rsidR="00E35D2C" w:rsidRDefault="00E35D2C" w:rsidP="00E35D2C">
      <w:pPr>
        <w:pStyle w:val="ConsPlusNormal"/>
        <w:jc w:val="right"/>
        <w:outlineLvl w:val="1"/>
      </w:pPr>
    </w:p>
    <w:p w14:paraId="2D84981F" w14:textId="77777777" w:rsidR="00E35D2C" w:rsidRDefault="00E35D2C" w:rsidP="00E35D2C">
      <w:pPr>
        <w:pStyle w:val="ConsPlusNormal"/>
        <w:jc w:val="right"/>
        <w:outlineLvl w:val="1"/>
      </w:pPr>
    </w:p>
    <w:p w14:paraId="52CCA651" w14:textId="77777777" w:rsidR="00E35D2C" w:rsidRDefault="00E35D2C" w:rsidP="00E35D2C">
      <w:pPr>
        <w:pStyle w:val="ConsPlusNormal"/>
        <w:jc w:val="right"/>
        <w:outlineLvl w:val="1"/>
      </w:pPr>
    </w:p>
    <w:p w14:paraId="10154F17" w14:textId="77777777" w:rsidR="00E35D2C" w:rsidRDefault="00E35D2C" w:rsidP="00E35D2C">
      <w:pPr>
        <w:pStyle w:val="ConsPlusNormal"/>
        <w:jc w:val="right"/>
        <w:outlineLvl w:val="1"/>
      </w:pPr>
    </w:p>
    <w:p w14:paraId="1C87DAC8" w14:textId="77777777" w:rsidR="00E35D2C" w:rsidRDefault="00E35D2C" w:rsidP="00E35D2C">
      <w:pPr>
        <w:pStyle w:val="ConsPlusNormal"/>
        <w:jc w:val="right"/>
        <w:outlineLvl w:val="1"/>
      </w:pPr>
    </w:p>
    <w:p w14:paraId="22E0F1B1" w14:textId="77777777" w:rsidR="00E35D2C" w:rsidRDefault="00E35D2C" w:rsidP="00E35D2C">
      <w:pPr>
        <w:pStyle w:val="ConsPlusNormal"/>
        <w:jc w:val="right"/>
        <w:outlineLvl w:val="1"/>
      </w:pPr>
    </w:p>
    <w:p w14:paraId="2AA4CE45" w14:textId="77777777" w:rsidR="00E35D2C" w:rsidRDefault="00E35D2C" w:rsidP="00E35D2C">
      <w:pPr>
        <w:pStyle w:val="ConsPlusNormal"/>
        <w:jc w:val="right"/>
        <w:outlineLvl w:val="1"/>
      </w:pPr>
    </w:p>
    <w:p w14:paraId="0F8A0509" w14:textId="77777777" w:rsidR="00E35D2C" w:rsidRDefault="00E35D2C" w:rsidP="00E35D2C">
      <w:pPr>
        <w:pStyle w:val="ConsPlusNormal"/>
        <w:jc w:val="right"/>
        <w:outlineLvl w:val="1"/>
      </w:pPr>
    </w:p>
    <w:p w14:paraId="3CEFE730" w14:textId="77777777" w:rsidR="00E35D2C" w:rsidRDefault="00E35D2C" w:rsidP="00E35D2C">
      <w:pPr>
        <w:pStyle w:val="ConsPlusNormal"/>
        <w:jc w:val="right"/>
        <w:outlineLvl w:val="1"/>
      </w:pPr>
    </w:p>
    <w:p w14:paraId="5A84E9C3" w14:textId="77777777" w:rsidR="00E35D2C" w:rsidRDefault="00E35D2C" w:rsidP="00E35D2C">
      <w:pPr>
        <w:pStyle w:val="ConsPlusNormal"/>
        <w:jc w:val="right"/>
        <w:outlineLvl w:val="1"/>
      </w:pPr>
    </w:p>
    <w:p w14:paraId="3808C910" w14:textId="77777777" w:rsidR="00E35D2C" w:rsidRDefault="00E35D2C" w:rsidP="00E35D2C">
      <w:pPr>
        <w:pStyle w:val="ConsPlusNormal"/>
        <w:jc w:val="right"/>
        <w:outlineLvl w:val="1"/>
      </w:pPr>
    </w:p>
    <w:p w14:paraId="441641E1" w14:textId="77777777" w:rsidR="00E35D2C" w:rsidRDefault="00E35D2C" w:rsidP="00E35D2C">
      <w:pPr>
        <w:pStyle w:val="ConsPlusNormal"/>
        <w:jc w:val="right"/>
        <w:outlineLvl w:val="1"/>
      </w:pPr>
    </w:p>
    <w:p w14:paraId="24EA3120" w14:textId="77777777" w:rsidR="00E35D2C" w:rsidRDefault="00E35D2C" w:rsidP="00E35D2C">
      <w:pPr>
        <w:pStyle w:val="ConsPlusNormal"/>
        <w:jc w:val="right"/>
        <w:outlineLvl w:val="1"/>
      </w:pPr>
    </w:p>
    <w:p w14:paraId="476B710A" w14:textId="77777777" w:rsidR="00E35D2C" w:rsidRDefault="00E35D2C" w:rsidP="00E35D2C">
      <w:pPr>
        <w:pStyle w:val="ConsPlusNormal"/>
        <w:jc w:val="right"/>
        <w:outlineLvl w:val="1"/>
      </w:pPr>
    </w:p>
    <w:p w14:paraId="7FDC735B" w14:textId="77777777" w:rsidR="00E35D2C" w:rsidRDefault="00E35D2C" w:rsidP="00E35D2C">
      <w:pPr>
        <w:pStyle w:val="ConsPlusNormal"/>
        <w:jc w:val="right"/>
        <w:outlineLvl w:val="1"/>
      </w:pPr>
    </w:p>
    <w:p w14:paraId="47426B62" w14:textId="77777777" w:rsidR="00E35D2C" w:rsidRDefault="00E35D2C" w:rsidP="00E35D2C">
      <w:pPr>
        <w:pStyle w:val="ConsPlusNormal"/>
        <w:jc w:val="right"/>
        <w:outlineLvl w:val="1"/>
      </w:pPr>
    </w:p>
    <w:p w14:paraId="5A1E7C38" w14:textId="77777777" w:rsidR="00E35D2C" w:rsidRDefault="00E35D2C" w:rsidP="00E35D2C">
      <w:pPr>
        <w:pStyle w:val="ConsPlusNormal"/>
        <w:jc w:val="right"/>
        <w:outlineLvl w:val="1"/>
      </w:pPr>
    </w:p>
    <w:p w14:paraId="5E906694" w14:textId="77777777" w:rsidR="00E35D2C" w:rsidRDefault="00E35D2C" w:rsidP="00E35D2C">
      <w:pPr>
        <w:pStyle w:val="ConsPlusNormal"/>
        <w:jc w:val="right"/>
        <w:outlineLvl w:val="1"/>
      </w:pPr>
    </w:p>
    <w:p w14:paraId="64BC2DBB" w14:textId="77777777" w:rsidR="00E35D2C" w:rsidRDefault="00E35D2C" w:rsidP="00E35D2C">
      <w:pPr>
        <w:pStyle w:val="ConsPlusNormal"/>
        <w:jc w:val="right"/>
        <w:outlineLvl w:val="1"/>
      </w:pPr>
    </w:p>
    <w:p w14:paraId="22334357" w14:textId="77777777" w:rsidR="00E35D2C" w:rsidRDefault="00E35D2C" w:rsidP="00E35D2C">
      <w:pPr>
        <w:pStyle w:val="ConsPlusNormal"/>
        <w:jc w:val="right"/>
        <w:outlineLvl w:val="1"/>
      </w:pPr>
    </w:p>
    <w:p w14:paraId="23AB235E" w14:textId="77777777" w:rsidR="00E35D2C" w:rsidRDefault="00E35D2C" w:rsidP="00E35D2C">
      <w:pPr>
        <w:pStyle w:val="ConsPlusNormal"/>
        <w:jc w:val="right"/>
        <w:outlineLvl w:val="1"/>
      </w:pPr>
    </w:p>
    <w:p w14:paraId="7778A0EA" w14:textId="77777777" w:rsidR="00E35D2C" w:rsidRDefault="00E35D2C" w:rsidP="00E35D2C">
      <w:pPr>
        <w:pStyle w:val="ConsPlusNormal"/>
        <w:jc w:val="right"/>
        <w:outlineLvl w:val="1"/>
      </w:pPr>
    </w:p>
    <w:p w14:paraId="69C2340E" w14:textId="77777777" w:rsidR="00E35D2C" w:rsidRDefault="00E35D2C" w:rsidP="00E35D2C">
      <w:pPr>
        <w:pStyle w:val="ConsPlusNormal"/>
        <w:jc w:val="right"/>
        <w:outlineLvl w:val="1"/>
      </w:pPr>
      <w:r>
        <w:lastRenderedPageBreak/>
        <w:t>Приложение</w:t>
      </w:r>
    </w:p>
    <w:p w14:paraId="5A53F173" w14:textId="77777777" w:rsidR="00E35D2C" w:rsidRDefault="00E35D2C" w:rsidP="00E35D2C">
      <w:pPr>
        <w:pStyle w:val="ConsPlusNormal"/>
        <w:jc w:val="right"/>
      </w:pPr>
      <w:r>
        <w:t>к Правилам предоставления грантов</w:t>
      </w:r>
    </w:p>
    <w:p w14:paraId="6162A5FD" w14:textId="77777777" w:rsidR="00E35D2C" w:rsidRDefault="00E35D2C" w:rsidP="00E35D2C">
      <w:pPr>
        <w:pStyle w:val="ConsPlusNormal"/>
        <w:jc w:val="right"/>
      </w:pPr>
      <w:r>
        <w:t>в форме субсидии гражданам, ведущим</w:t>
      </w:r>
    </w:p>
    <w:p w14:paraId="2086B341" w14:textId="77777777" w:rsidR="00E35D2C" w:rsidRDefault="00E35D2C" w:rsidP="00E35D2C">
      <w:pPr>
        <w:pStyle w:val="ConsPlusNormal"/>
        <w:jc w:val="right"/>
      </w:pPr>
      <w:r>
        <w:t>личное подсобное хозяйство,</w:t>
      </w:r>
    </w:p>
    <w:p w14:paraId="6A977E02" w14:textId="77777777" w:rsidR="00E35D2C" w:rsidRDefault="00E35D2C" w:rsidP="00E35D2C">
      <w:pPr>
        <w:pStyle w:val="ConsPlusNormal"/>
        <w:jc w:val="right"/>
      </w:pPr>
      <w:r>
        <w:t>на закладку садов интенсивного типа</w:t>
      </w:r>
    </w:p>
    <w:p w14:paraId="50C9F1CF" w14:textId="77777777" w:rsidR="00E35D2C" w:rsidRDefault="00E35D2C" w:rsidP="00E35D2C">
      <w:pPr>
        <w:pStyle w:val="ConsPlusNormal"/>
        <w:jc w:val="both"/>
      </w:pPr>
    </w:p>
    <w:p w14:paraId="6E4E7F4B" w14:textId="77777777" w:rsidR="00E35D2C" w:rsidRDefault="00E35D2C" w:rsidP="00E35D2C">
      <w:pPr>
        <w:pStyle w:val="ConsPlusTitle"/>
        <w:jc w:val="center"/>
        <w:outlineLvl w:val="2"/>
      </w:pPr>
      <w:r>
        <w:t>КРИТЕРИИ</w:t>
      </w:r>
    </w:p>
    <w:p w14:paraId="54764C11" w14:textId="77777777" w:rsidR="00E35D2C" w:rsidRDefault="00E35D2C" w:rsidP="00E35D2C">
      <w:pPr>
        <w:pStyle w:val="ConsPlusTitle"/>
        <w:jc w:val="center"/>
      </w:pPr>
      <w:r>
        <w:t>конкурсного отбора заявок по закладке</w:t>
      </w:r>
    </w:p>
    <w:p w14:paraId="595110B3" w14:textId="77777777" w:rsidR="00E35D2C" w:rsidRDefault="00E35D2C" w:rsidP="00E35D2C">
      <w:pPr>
        <w:pStyle w:val="ConsPlusTitle"/>
        <w:jc w:val="center"/>
      </w:pPr>
      <w:r>
        <w:t>садов интенсивного типа в горных территориях</w:t>
      </w:r>
    </w:p>
    <w:p w14:paraId="15FA8BC8" w14:textId="77777777" w:rsidR="00E35D2C" w:rsidRDefault="00E35D2C" w:rsidP="00E35D2C">
      <w:pPr>
        <w:pStyle w:val="ConsPlusTitle"/>
        <w:jc w:val="center"/>
      </w:pPr>
      <w:r>
        <w:t>Республики Дагестан для получения гранта на их реализацию</w:t>
      </w:r>
    </w:p>
    <w:p w14:paraId="47D12896" w14:textId="77777777" w:rsidR="00E35D2C" w:rsidRDefault="00E35D2C" w:rsidP="00E35D2C">
      <w:pPr>
        <w:pStyle w:val="ConsPlusNormal"/>
        <w:jc w:val="both"/>
      </w:pPr>
    </w:p>
    <w:p w14:paraId="3E0ECD6C" w14:textId="77777777" w:rsidR="00E35D2C" w:rsidRDefault="00E35D2C" w:rsidP="00E35D2C">
      <w:pPr>
        <w:pStyle w:val="ConsPlusNormal"/>
        <w:ind w:firstLine="540"/>
        <w:jc w:val="both"/>
      </w:pPr>
      <w:r>
        <w:t>I. Бальная шкала критериев оценки конкурсного отбора.</w:t>
      </w:r>
    </w:p>
    <w:p w14:paraId="58EB7449" w14:textId="77777777" w:rsidR="00E35D2C" w:rsidRDefault="00E35D2C" w:rsidP="00E35D2C">
      <w:pPr>
        <w:pStyle w:val="ConsPlusNormal"/>
        <w:spacing w:before="280"/>
        <w:ind w:firstLine="540"/>
        <w:jc w:val="both"/>
      </w:pPr>
      <w:r>
        <w:t>1. Доля собственных денежных средств на расчетном счете участника конкурсного отбора по отношению к стоимости суммы затрат на проект закладки интенсивного сада в процентах:</w:t>
      </w:r>
    </w:p>
    <w:p w14:paraId="5BD8FC5E" w14:textId="77777777" w:rsidR="00E35D2C" w:rsidRDefault="00E35D2C" w:rsidP="00E35D2C">
      <w:pPr>
        <w:pStyle w:val="ConsPlusNormal"/>
        <w:spacing w:before="280"/>
        <w:ind w:firstLine="540"/>
        <w:jc w:val="both"/>
      </w:pPr>
      <w:r>
        <w:t>от 5 до 6 процентов - 60 баллов;</w:t>
      </w:r>
    </w:p>
    <w:p w14:paraId="2E5698E9" w14:textId="77777777" w:rsidR="00E35D2C" w:rsidRDefault="00E35D2C" w:rsidP="00E35D2C">
      <w:pPr>
        <w:pStyle w:val="ConsPlusNormal"/>
        <w:spacing w:before="280"/>
        <w:ind w:firstLine="540"/>
        <w:jc w:val="both"/>
      </w:pPr>
      <w:r>
        <w:t>от 6 до 8 процентов - 80 баллов;</w:t>
      </w:r>
    </w:p>
    <w:p w14:paraId="4B34F8A9" w14:textId="77777777" w:rsidR="00E35D2C" w:rsidRDefault="00E35D2C" w:rsidP="00E35D2C">
      <w:pPr>
        <w:pStyle w:val="ConsPlusNormal"/>
        <w:spacing w:before="280"/>
        <w:ind w:firstLine="540"/>
        <w:jc w:val="both"/>
      </w:pPr>
      <w:r>
        <w:t>от 8 и выше - 100 баллов.</w:t>
      </w:r>
    </w:p>
    <w:p w14:paraId="4A345950" w14:textId="77777777" w:rsidR="00E35D2C" w:rsidRDefault="00E35D2C" w:rsidP="00E35D2C">
      <w:pPr>
        <w:pStyle w:val="ConsPlusNormal"/>
        <w:spacing w:before="280"/>
        <w:ind w:firstLine="540"/>
        <w:jc w:val="both"/>
      </w:pPr>
      <w:r>
        <w:t>2. Площадь земельного участка:</w:t>
      </w:r>
    </w:p>
    <w:p w14:paraId="55533DCF" w14:textId="77777777" w:rsidR="00E35D2C" w:rsidRDefault="00E35D2C" w:rsidP="00E35D2C">
      <w:pPr>
        <w:pStyle w:val="ConsPlusNormal"/>
        <w:spacing w:before="280"/>
        <w:ind w:firstLine="540"/>
        <w:jc w:val="both"/>
      </w:pPr>
      <w:r>
        <w:t>от 0,1 га до 0,2 га - 60 баллов;</w:t>
      </w:r>
    </w:p>
    <w:p w14:paraId="75770FAE" w14:textId="77777777" w:rsidR="00E35D2C" w:rsidRDefault="00E35D2C" w:rsidP="00E35D2C">
      <w:pPr>
        <w:pStyle w:val="ConsPlusNormal"/>
        <w:spacing w:before="280"/>
        <w:ind w:firstLine="540"/>
        <w:jc w:val="both"/>
      </w:pPr>
      <w:r>
        <w:t>от 0,2 га до 0,3 га - 80 баллов;</w:t>
      </w:r>
    </w:p>
    <w:p w14:paraId="73A16C1C" w14:textId="77777777" w:rsidR="00E35D2C" w:rsidRDefault="00E35D2C" w:rsidP="00E35D2C">
      <w:pPr>
        <w:pStyle w:val="ConsPlusNormal"/>
        <w:spacing w:before="280"/>
        <w:ind w:firstLine="540"/>
        <w:jc w:val="both"/>
      </w:pPr>
      <w:r>
        <w:t>от 0,3 га до 0,5 га - 100 баллов.</w:t>
      </w:r>
    </w:p>
    <w:p w14:paraId="12BD6F93" w14:textId="77777777" w:rsidR="00E35D2C" w:rsidRDefault="00E35D2C" w:rsidP="00E35D2C">
      <w:pPr>
        <w:pStyle w:val="ConsPlusNormal"/>
        <w:spacing w:before="280"/>
        <w:ind w:firstLine="540"/>
        <w:jc w:val="both"/>
      </w:pPr>
      <w:r>
        <w:t>II. Бальная оценка проектов, признанных соответствующими требованиям, установленным настоящими Правилами, определяется по следующей формуле:</w:t>
      </w:r>
    </w:p>
    <w:p w14:paraId="086E288E" w14:textId="77777777" w:rsidR="00E35D2C" w:rsidRDefault="00E35D2C" w:rsidP="00E35D2C">
      <w:pPr>
        <w:pStyle w:val="ConsPlusNormal"/>
        <w:jc w:val="both"/>
      </w:pPr>
    </w:p>
    <w:p w14:paraId="05169460" w14:textId="77777777" w:rsidR="00E35D2C" w:rsidRDefault="00E35D2C" w:rsidP="00E35D2C">
      <w:pPr>
        <w:pStyle w:val="ConsPlusNormal"/>
        <w:jc w:val="center"/>
      </w:pPr>
      <w:r>
        <w:rPr>
          <w:noProof/>
          <w:position w:val="-33"/>
        </w:rPr>
        <w:drawing>
          <wp:inline distT="0" distB="0" distL="0" distR="0" wp14:anchorId="1459CB28" wp14:editId="53D36744">
            <wp:extent cx="1226820" cy="604520"/>
            <wp:effectExtent l="0" t="0" r="0" b="0"/>
            <wp:docPr id="82655285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
                      <a:extLst>
                        <a:ext uri="{28A0092B-C50C-407E-A947-70E740481C1C}">
                          <a14:useLocalDpi xmlns:a14="http://schemas.microsoft.com/office/drawing/2010/main" val="0"/>
                        </a:ext>
                      </a:extLst>
                    </a:blip>
                    <a:srcRect/>
                    <a:stretch>
                      <a:fillRect/>
                    </a:stretch>
                  </pic:blipFill>
                  <pic:spPr bwMode="auto">
                    <a:xfrm>
                      <a:off x="0" y="0"/>
                      <a:ext cx="1226820" cy="604520"/>
                    </a:xfrm>
                    <a:prstGeom prst="rect">
                      <a:avLst/>
                    </a:prstGeom>
                    <a:noFill/>
                    <a:ln>
                      <a:noFill/>
                    </a:ln>
                  </pic:spPr>
                </pic:pic>
              </a:graphicData>
            </a:graphic>
          </wp:inline>
        </w:drawing>
      </w:r>
      <w:r>
        <w:t>,</w:t>
      </w:r>
    </w:p>
    <w:p w14:paraId="4E46D09C" w14:textId="77777777" w:rsidR="00E35D2C" w:rsidRDefault="00E35D2C" w:rsidP="00E35D2C">
      <w:pPr>
        <w:pStyle w:val="ConsPlusNormal"/>
        <w:jc w:val="both"/>
      </w:pPr>
    </w:p>
    <w:p w14:paraId="0DBDD12F" w14:textId="77777777" w:rsidR="00E35D2C" w:rsidRDefault="00E35D2C" w:rsidP="00E35D2C">
      <w:pPr>
        <w:pStyle w:val="ConsPlusNormal"/>
        <w:ind w:firstLine="540"/>
        <w:jc w:val="both"/>
      </w:pPr>
      <w:r>
        <w:t>где:</w:t>
      </w:r>
    </w:p>
    <w:p w14:paraId="460EA9C0" w14:textId="77777777" w:rsidR="00E35D2C" w:rsidRDefault="00E35D2C" w:rsidP="00E35D2C">
      <w:pPr>
        <w:pStyle w:val="ConsPlusNormal"/>
        <w:spacing w:before="280"/>
        <w:ind w:firstLine="540"/>
        <w:jc w:val="both"/>
      </w:pPr>
      <w:r>
        <w:t>Б - эффективность предоставления гранта;</w:t>
      </w:r>
    </w:p>
    <w:p w14:paraId="3B931500" w14:textId="77777777" w:rsidR="00E35D2C" w:rsidRDefault="00E35D2C" w:rsidP="00E35D2C">
      <w:pPr>
        <w:pStyle w:val="ConsPlusNormal"/>
        <w:spacing w:before="280"/>
        <w:ind w:firstLine="540"/>
        <w:jc w:val="both"/>
      </w:pPr>
      <w:proofErr w:type="spellStart"/>
      <w:r>
        <w:t>б</w:t>
      </w:r>
      <w:r>
        <w:rPr>
          <w:vertAlign w:val="subscript"/>
        </w:rPr>
        <w:t>i</w:t>
      </w:r>
      <w:proofErr w:type="spellEnd"/>
      <w:r>
        <w:t xml:space="preserve"> - балл оценки i-го критерия;</w:t>
      </w:r>
    </w:p>
    <w:p w14:paraId="14996A35" w14:textId="77777777" w:rsidR="00E35D2C" w:rsidRDefault="00E35D2C" w:rsidP="00E35D2C">
      <w:pPr>
        <w:pStyle w:val="ConsPlusNormal"/>
        <w:spacing w:before="280"/>
        <w:ind w:firstLine="540"/>
        <w:jc w:val="both"/>
      </w:pPr>
      <w:proofErr w:type="spellStart"/>
      <w:r>
        <w:t>р</w:t>
      </w:r>
      <w:r>
        <w:rPr>
          <w:vertAlign w:val="subscript"/>
        </w:rPr>
        <w:t>i</w:t>
      </w:r>
      <w:proofErr w:type="spellEnd"/>
      <w:r>
        <w:t xml:space="preserve"> - весовой коэффициент i-го критерия;</w:t>
      </w:r>
    </w:p>
    <w:p w14:paraId="5C8C387C" w14:textId="77777777" w:rsidR="00E35D2C" w:rsidRDefault="00E35D2C" w:rsidP="00E35D2C">
      <w:pPr>
        <w:pStyle w:val="ConsPlusNormal"/>
        <w:spacing w:before="280"/>
        <w:ind w:firstLine="540"/>
        <w:jc w:val="both"/>
      </w:pPr>
      <w:r>
        <w:lastRenderedPageBreak/>
        <w:t>К - общее число критериев.</w:t>
      </w:r>
    </w:p>
    <w:p w14:paraId="0A5FE6F5" w14:textId="77777777" w:rsidR="00E35D2C" w:rsidRDefault="00E35D2C" w:rsidP="00E35D2C">
      <w:pPr>
        <w:pStyle w:val="ConsPlusNormal"/>
        <w:spacing w:before="280"/>
        <w:ind w:firstLine="540"/>
        <w:jc w:val="both"/>
      </w:pPr>
      <w:r>
        <w:t>Сумма весовых коэффициентов по всем критериям равна 1,0.</w:t>
      </w:r>
    </w:p>
    <w:p w14:paraId="1C2C0CCA" w14:textId="77777777" w:rsidR="00E35D2C" w:rsidRDefault="00E35D2C" w:rsidP="00E35D2C">
      <w:pPr>
        <w:pStyle w:val="ConsPlusNormal"/>
        <w:spacing w:before="280"/>
        <w:ind w:firstLine="540"/>
        <w:jc w:val="both"/>
      </w:pPr>
      <w:r>
        <w:t>Значения весовых коэффициентов критериев предоставления гранта в зависимости от степени важности приведены в следующей таблице.</w:t>
      </w:r>
    </w:p>
    <w:p w14:paraId="60F3554E" w14:textId="77777777" w:rsidR="00E35D2C" w:rsidRDefault="00E35D2C" w:rsidP="00E35D2C">
      <w:pPr>
        <w:pStyle w:val="ConsPlusNormal"/>
        <w:jc w:val="both"/>
      </w:pPr>
    </w:p>
    <w:p w14:paraId="721C8CD1" w14:textId="77777777" w:rsidR="00E35D2C" w:rsidRDefault="00E35D2C" w:rsidP="00E35D2C">
      <w:pPr>
        <w:pStyle w:val="ConsPlusTitle"/>
        <w:jc w:val="center"/>
        <w:outlineLvl w:val="2"/>
      </w:pPr>
      <w:r>
        <w:t>ЗНАЧЕНИЯ</w:t>
      </w:r>
    </w:p>
    <w:p w14:paraId="4C5314F4" w14:textId="77777777" w:rsidR="00E35D2C" w:rsidRDefault="00E35D2C" w:rsidP="00E35D2C">
      <w:pPr>
        <w:pStyle w:val="ConsPlusTitle"/>
        <w:jc w:val="center"/>
      </w:pPr>
      <w:r>
        <w:t>весовых коэффициентов критериев оценки заявки</w:t>
      </w:r>
    </w:p>
    <w:p w14:paraId="2A57A531" w14:textId="77777777" w:rsidR="00E35D2C" w:rsidRDefault="00E35D2C" w:rsidP="00E35D2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81"/>
        <w:gridCol w:w="4479"/>
        <w:gridCol w:w="1714"/>
      </w:tblGrid>
      <w:tr w:rsidR="00E35D2C" w14:paraId="5817CC4E" w14:textId="77777777" w:rsidTr="003F56DE">
        <w:tc>
          <w:tcPr>
            <w:tcW w:w="581" w:type="dxa"/>
          </w:tcPr>
          <w:p w14:paraId="7F690663" w14:textId="77777777" w:rsidR="00E35D2C" w:rsidRDefault="00E35D2C" w:rsidP="003F56DE">
            <w:pPr>
              <w:pStyle w:val="ConsPlusNormal"/>
              <w:jc w:val="center"/>
            </w:pPr>
            <w:r>
              <w:t>N п/п</w:t>
            </w:r>
          </w:p>
        </w:tc>
        <w:tc>
          <w:tcPr>
            <w:tcW w:w="4479" w:type="dxa"/>
          </w:tcPr>
          <w:p w14:paraId="7B271001" w14:textId="77777777" w:rsidR="00E35D2C" w:rsidRDefault="00E35D2C" w:rsidP="003F56DE">
            <w:pPr>
              <w:pStyle w:val="ConsPlusNormal"/>
              <w:jc w:val="center"/>
            </w:pPr>
            <w:r>
              <w:t>Критерий</w:t>
            </w:r>
          </w:p>
        </w:tc>
        <w:tc>
          <w:tcPr>
            <w:tcW w:w="1714" w:type="dxa"/>
          </w:tcPr>
          <w:p w14:paraId="249DE2F0" w14:textId="77777777" w:rsidR="00E35D2C" w:rsidRDefault="00E35D2C" w:rsidP="003F56DE">
            <w:pPr>
              <w:pStyle w:val="ConsPlusNormal"/>
              <w:jc w:val="center"/>
            </w:pPr>
            <w:r>
              <w:t>Весовой коэффициент</w:t>
            </w:r>
          </w:p>
        </w:tc>
      </w:tr>
      <w:tr w:rsidR="00E35D2C" w14:paraId="1A321321" w14:textId="77777777" w:rsidTr="003F56DE">
        <w:tc>
          <w:tcPr>
            <w:tcW w:w="581" w:type="dxa"/>
          </w:tcPr>
          <w:p w14:paraId="2405B23E" w14:textId="77777777" w:rsidR="00E35D2C" w:rsidRDefault="00E35D2C" w:rsidP="003F56DE">
            <w:pPr>
              <w:pStyle w:val="ConsPlusNormal"/>
              <w:jc w:val="center"/>
            </w:pPr>
            <w:r>
              <w:t>1</w:t>
            </w:r>
          </w:p>
        </w:tc>
        <w:tc>
          <w:tcPr>
            <w:tcW w:w="4479" w:type="dxa"/>
          </w:tcPr>
          <w:p w14:paraId="0993A934" w14:textId="77777777" w:rsidR="00E35D2C" w:rsidRDefault="00E35D2C" w:rsidP="003F56DE">
            <w:pPr>
              <w:pStyle w:val="ConsPlusNormal"/>
              <w:jc w:val="center"/>
            </w:pPr>
            <w:r>
              <w:t>2</w:t>
            </w:r>
          </w:p>
        </w:tc>
        <w:tc>
          <w:tcPr>
            <w:tcW w:w="1714" w:type="dxa"/>
          </w:tcPr>
          <w:p w14:paraId="00CED79B" w14:textId="77777777" w:rsidR="00E35D2C" w:rsidRDefault="00E35D2C" w:rsidP="003F56DE">
            <w:pPr>
              <w:pStyle w:val="ConsPlusNormal"/>
              <w:jc w:val="center"/>
            </w:pPr>
            <w:r>
              <w:t>3</w:t>
            </w:r>
          </w:p>
        </w:tc>
      </w:tr>
      <w:tr w:rsidR="00E35D2C" w14:paraId="2C42F0E6" w14:textId="77777777" w:rsidTr="003F56DE">
        <w:tc>
          <w:tcPr>
            <w:tcW w:w="581" w:type="dxa"/>
          </w:tcPr>
          <w:p w14:paraId="0E1486D9" w14:textId="77777777" w:rsidR="00E35D2C" w:rsidRDefault="00E35D2C" w:rsidP="003F56DE">
            <w:pPr>
              <w:pStyle w:val="ConsPlusNormal"/>
              <w:jc w:val="center"/>
            </w:pPr>
            <w:r>
              <w:t>1.</w:t>
            </w:r>
          </w:p>
        </w:tc>
        <w:tc>
          <w:tcPr>
            <w:tcW w:w="4479" w:type="dxa"/>
          </w:tcPr>
          <w:p w14:paraId="4485F81A" w14:textId="77777777" w:rsidR="00E35D2C" w:rsidRDefault="00E35D2C" w:rsidP="003F56DE">
            <w:pPr>
              <w:pStyle w:val="ConsPlusNormal"/>
            </w:pPr>
            <w:r>
              <w:t>Доля собственных денежных средств на расчетном счете участника конкурсного отбора по отношению к сумме затрат на проект закладки интенсивного сада</w:t>
            </w:r>
          </w:p>
        </w:tc>
        <w:tc>
          <w:tcPr>
            <w:tcW w:w="1714" w:type="dxa"/>
          </w:tcPr>
          <w:p w14:paraId="628BE7A8" w14:textId="77777777" w:rsidR="00E35D2C" w:rsidRDefault="00E35D2C" w:rsidP="003F56DE">
            <w:pPr>
              <w:pStyle w:val="ConsPlusNormal"/>
              <w:jc w:val="center"/>
            </w:pPr>
            <w:r>
              <w:t>0,6</w:t>
            </w:r>
          </w:p>
        </w:tc>
      </w:tr>
      <w:tr w:rsidR="00E35D2C" w14:paraId="6F818EF5" w14:textId="77777777" w:rsidTr="003F56DE">
        <w:tc>
          <w:tcPr>
            <w:tcW w:w="581" w:type="dxa"/>
          </w:tcPr>
          <w:p w14:paraId="1F206B5E" w14:textId="77777777" w:rsidR="00E35D2C" w:rsidRDefault="00E35D2C" w:rsidP="003F56DE">
            <w:pPr>
              <w:pStyle w:val="ConsPlusNormal"/>
              <w:jc w:val="center"/>
            </w:pPr>
            <w:r>
              <w:t>2.</w:t>
            </w:r>
          </w:p>
        </w:tc>
        <w:tc>
          <w:tcPr>
            <w:tcW w:w="4479" w:type="dxa"/>
          </w:tcPr>
          <w:p w14:paraId="39C3B763" w14:textId="77777777" w:rsidR="00E35D2C" w:rsidRDefault="00E35D2C" w:rsidP="003F56DE">
            <w:pPr>
              <w:pStyle w:val="ConsPlusNormal"/>
            </w:pPr>
            <w:r>
              <w:t>Площадь земельного участка</w:t>
            </w:r>
          </w:p>
        </w:tc>
        <w:tc>
          <w:tcPr>
            <w:tcW w:w="1714" w:type="dxa"/>
          </w:tcPr>
          <w:p w14:paraId="245F1A52" w14:textId="77777777" w:rsidR="00E35D2C" w:rsidRDefault="00E35D2C" w:rsidP="003F56DE">
            <w:pPr>
              <w:pStyle w:val="ConsPlusNormal"/>
              <w:jc w:val="center"/>
            </w:pPr>
            <w:r>
              <w:t>0,4</w:t>
            </w:r>
          </w:p>
        </w:tc>
      </w:tr>
      <w:tr w:rsidR="00E35D2C" w14:paraId="094EC831" w14:textId="77777777" w:rsidTr="003F56DE">
        <w:tc>
          <w:tcPr>
            <w:tcW w:w="581" w:type="dxa"/>
          </w:tcPr>
          <w:p w14:paraId="58563EAB" w14:textId="77777777" w:rsidR="00E35D2C" w:rsidRDefault="00E35D2C" w:rsidP="003F56DE">
            <w:pPr>
              <w:pStyle w:val="ConsPlusNormal"/>
            </w:pPr>
          </w:p>
        </w:tc>
        <w:tc>
          <w:tcPr>
            <w:tcW w:w="4479" w:type="dxa"/>
          </w:tcPr>
          <w:p w14:paraId="7FAF1516" w14:textId="77777777" w:rsidR="00E35D2C" w:rsidRDefault="00E35D2C" w:rsidP="003F56DE">
            <w:pPr>
              <w:pStyle w:val="ConsPlusNormal"/>
            </w:pPr>
            <w:r>
              <w:t>Всего</w:t>
            </w:r>
          </w:p>
        </w:tc>
        <w:tc>
          <w:tcPr>
            <w:tcW w:w="1714" w:type="dxa"/>
          </w:tcPr>
          <w:p w14:paraId="7AC8ED91" w14:textId="77777777" w:rsidR="00E35D2C" w:rsidRDefault="00E35D2C" w:rsidP="003F56DE">
            <w:pPr>
              <w:pStyle w:val="ConsPlusNormal"/>
              <w:jc w:val="center"/>
            </w:pPr>
            <w:r>
              <w:t>1</w:t>
            </w:r>
          </w:p>
        </w:tc>
      </w:tr>
    </w:tbl>
    <w:p w14:paraId="2E62C4A9" w14:textId="77777777" w:rsidR="00E35D2C" w:rsidRDefault="00E35D2C" w:rsidP="00E35D2C">
      <w:pPr>
        <w:pStyle w:val="ConsPlusNormal"/>
        <w:jc w:val="both"/>
      </w:pPr>
    </w:p>
    <w:p w14:paraId="6941342D" w14:textId="77777777" w:rsidR="00DA7EA8" w:rsidRDefault="00DA7EA8"/>
    <w:sectPr w:rsidR="00DA7EA8" w:rsidSect="001564E9">
      <w:pgSz w:w="11906" w:h="16838"/>
      <w:pgMar w:top="1134" w:right="567" w:bottom="1134" w:left="1134"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E82"/>
    <w:rsid w:val="001564E9"/>
    <w:rsid w:val="0072437A"/>
    <w:rsid w:val="007B6E82"/>
    <w:rsid w:val="00B30BEB"/>
    <w:rsid w:val="00C304EB"/>
    <w:rsid w:val="00DA7EA8"/>
    <w:rsid w:val="00E35D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CBC870A-67EA-43C6-9911-E8DE771D32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kern w:val="2"/>
        <w:sz w:val="28"/>
        <w:szCs w:val="28"/>
        <w:lang w:val="ru-RU" w:eastAsia="en-US" w:bidi="ar-SA"/>
        <w14:ligatures w14:val="standardContextual"/>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35D2C"/>
    <w:pPr>
      <w:spacing w:line="257" w:lineRule="auto"/>
      <w:ind w:firstLine="709"/>
      <w:jc w:val="left"/>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35D2C"/>
    <w:pPr>
      <w:widowControl w:val="0"/>
      <w:autoSpaceDE w:val="0"/>
      <w:autoSpaceDN w:val="0"/>
      <w:jc w:val="left"/>
    </w:pPr>
    <w:rPr>
      <w:rFonts w:eastAsiaTheme="minorEastAsia"/>
      <w:szCs w:val="22"/>
      <w:lang w:eastAsia="ru-RU"/>
    </w:rPr>
  </w:style>
  <w:style w:type="paragraph" w:customStyle="1" w:styleId="ConsPlusTitle">
    <w:name w:val="ConsPlusTitle"/>
    <w:rsid w:val="00E35D2C"/>
    <w:pPr>
      <w:widowControl w:val="0"/>
      <w:autoSpaceDE w:val="0"/>
      <w:autoSpaceDN w:val="0"/>
      <w:jc w:val="left"/>
    </w:pPr>
    <w:rPr>
      <w:rFonts w:eastAsiaTheme="minorEastAsia"/>
      <w:b/>
      <w:szCs w:val="2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80737&amp;dst=5769" TargetMode="External"/><Relationship Id="rId13" Type="http://schemas.openxmlformats.org/officeDocument/2006/relationships/hyperlink" Target="https://login.consultant.ru/link/?req=doc&amp;base=LAW&amp;n=480810&amp;dst=3704" TargetMode="External"/><Relationship Id="rId18" Type="http://schemas.openxmlformats.org/officeDocument/2006/relationships/image" Target="media/image2.wmf"/><Relationship Id="rId3" Type="http://schemas.openxmlformats.org/officeDocument/2006/relationships/webSettings" Target="webSettings.xml"/><Relationship Id="rId21" Type="http://schemas.openxmlformats.org/officeDocument/2006/relationships/image" Target="media/image4.wmf"/><Relationship Id="rId7" Type="http://schemas.openxmlformats.org/officeDocument/2006/relationships/hyperlink" Target="https://login.consultant.ru/link/?req=doc&amp;base=LAW&amp;n=465999" TargetMode="External"/><Relationship Id="rId12" Type="http://schemas.openxmlformats.org/officeDocument/2006/relationships/hyperlink" Target="https://login.consultant.ru/link/?req=doc&amp;base=LAW&amp;n=480810&amp;dst=3722" TargetMode="External"/><Relationship Id="rId17" Type="http://schemas.openxmlformats.org/officeDocument/2006/relationships/image" Target="media/image1.wmf"/><Relationship Id="rId2" Type="http://schemas.openxmlformats.org/officeDocument/2006/relationships/settings" Target="settings.xml"/><Relationship Id="rId16" Type="http://schemas.openxmlformats.org/officeDocument/2006/relationships/hyperlink" Target="https://login.consultant.ru/link/?req=doc&amp;base=LAW&amp;n=480810&amp;dst=3722" TargetMode="External"/><Relationship Id="rId20" Type="http://schemas.openxmlformats.org/officeDocument/2006/relationships/hyperlink" Target="https://login.consultant.ru/link/?req=doc&amp;base=LAW&amp;n=471848&amp;dst=101922" TargetMode="External"/><Relationship Id="rId1" Type="http://schemas.openxmlformats.org/officeDocument/2006/relationships/styles" Target="styles.xml"/><Relationship Id="rId6" Type="http://schemas.openxmlformats.org/officeDocument/2006/relationships/hyperlink" Target="https://login.consultant.ru/link/?req=doc&amp;base=LAW&amp;n=121087&amp;dst=100142" TargetMode="External"/><Relationship Id="rId11" Type="http://schemas.openxmlformats.org/officeDocument/2006/relationships/hyperlink" Target="https://login.consultant.ru/link/?req=doc&amp;base=LAW&amp;n=480810&amp;dst=3704" TargetMode="External"/><Relationship Id="rId5" Type="http://schemas.openxmlformats.org/officeDocument/2006/relationships/hyperlink" Target="https://login.consultant.ru/link/?req=doc&amp;base=LAW&amp;n=454116" TargetMode="External"/><Relationship Id="rId15" Type="http://schemas.openxmlformats.org/officeDocument/2006/relationships/hyperlink" Target="https://login.consultant.ru/link/?req=doc&amp;base=LAW&amp;n=480810&amp;dst=3704" TargetMode="External"/><Relationship Id="rId23" Type="http://schemas.openxmlformats.org/officeDocument/2006/relationships/theme" Target="theme/theme1.xml"/><Relationship Id="rId10" Type="http://schemas.openxmlformats.org/officeDocument/2006/relationships/hyperlink" Target="https://login.consultant.ru/link/?req=doc&amp;base=RLAW346&amp;n=49142&amp;dst=1" TargetMode="External"/><Relationship Id="rId19" Type="http://schemas.openxmlformats.org/officeDocument/2006/relationships/image" Target="media/image3.wmf"/><Relationship Id="rId4" Type="http://schemas.openxmlformats.org/officeDocument/2006/relationships/hyperlink" Target="https://login.consultant.ru/link/?req=doc&amp;base=RLAW346&amp;n=49142&amp;dst=1" TargetMode="External"/><Relationship Id="rId9" Type="http://schemas.openxmlformats.org/officeDocument/2006/relationships/hyperlink" Target="https://login.consultant.ru/link/?req=doc&amp;base=LAW&amp;n=480737&amp;dst=5769" TargetMode="External"/><Relationship Id="rId14" Type="http://schemas.openxmlformats.org/officeDocument/2006/relationships/hyperlink" Target="https://login.consultant.ru/link/?req=doc&amp;base=LAW&amp;n=480810&amp;dst=3722"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24</Pages>
  <Words>7766</Words>
  <Characters>44269</Characters>
  <Application>Microsoft Office Word</Application>
  <DocSecurity>0</DocSecurity>
  <Lines>368</Lines>
  <Paragraphs>103</Paragraphs>
  <ScaleCrop>false</ScaleCrop>
  <Company/>
  <LinksUpToDate>false</LinksUpToDate>
  <CharactersWithSpaces>51932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Гаджиева Дастуи Дадавовна</dc:creator>
  <cp:keywords/>
  <dc:description/>
  <cp:lastModifiedBy>Гаджиева Дастуи Дадавовна</cp:lastModifiedBy>
  <cp:revision>2</cp:revision>
  <dcterms:created xsi:type="dcterms:W3CDTF">2024-07-22T13:42:00Z</dcterms:created>
  <dcterms:modified xsi:type="dcterms:W3CDTF">2024-07-22T13:43:00Z</dcterms:modified>
</cp:coreProperties>
</file>