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70" w:rsidRDefault="001A5E35" w:rsidP="004269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297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426945" w:rsidRDefault="00426945" w:rsidP="004269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 участников незаконного вооруженного формирования</w:t>
      </w:r>
    </w:p>
    <w:p w:rsidR="00426945" w:rsidRPr="003B5297" w:rsidRDefault="00426945" w:rsidP="004269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1A5E35" w:rsidRDefault="001A5E35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Законодателем наряду с установлением уголовной ответственности за организацию незаконного вооруженного формирования или участия в нем (ст.208 УК РФ) предусмотрены и </w:t>
      </w:r>
      <w:r w:rsidR="003B5297">
        <w:rPr>
          <w:rFonts w:ascii="Times New Roman" w:hAnsi="Times New Roman" w:cs="Times New Roman"/>
          <w:sz w:val="28"/>
          <w:szCs w:val="28"/>
        </w:rPr>
        <w:t>основания</w:t>
      </w:r>
      <w:r>
        <w:rPr>
          <w:rFonts w:ascii="Times New Roman" w:hAnsi="Times New Roman" w:cs="Times New Roman"/>
          <w:sz w:val="28"/>
          <w:szCs w:val="28"/>
        </w:rPr>
        <w:t xml:space="preserve"> освобождения от нее.</w:t>
      </w:r>
    </w:p>
    <w:p w:rsidR="001A5E35" w:rsidRDefault="001A5E35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Так, согласно примечанию к ст. 208 УК РФ </w:t>
      </w:r>
      <w:r w:rsidR="003B5297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 xml:space="preserve">, добровольно </w:t>
      </w:r>
      <w:r w:rsidR="003B5297">
        <w:rPr>
          <w:rFonts w:ascii="Times New Roman" w:hAnsi="Times New Roman" w:cs="Times New Roman"/>
          <w:sz w:val="28"/>
          <w:szCs w:val="28"/>
        </w:rPr>
        <w:t>прекратившее</w:t>
      </w:r>
      <w:r>
        <w:rPr>
          <w:rFonts w:ascii="Times New Roman" w:hAnsi="Times New Roman" w:cs="Times New Roman"/>
          <w:sz w:val="28"/>
          <w:szCs w:val="28"/>
        </w:rPr>
        <w:t xml:space="preserve"> участие в незаконном вооруженном формировании и сдавшее оружие, освобождается от уголовной ответственности, если в его деяниях не содержится иного состава преступления.</w:t>
      </w:r>
    </w:p>
    <w:p w:rsidR="001A5E35" w:rsidRDefault="001A5E35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B5297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п.</w:t>
      </w:r>
      <w:r w:rsidR="003B5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 постановления Пленума Верховного суда Российской Федерации от 09.02.2012 года № 1 «О неко</w:t>
      </w:r>
      <w:r w:rsidR="003B5297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рых вопросах судебной практики по уголовным делам о </w:t>
      </w:r>
      <w:r w:rsidR="003B5297">
        <w:rPr>
          <w:rFonts w:ascii="Times New Roman" w:hAnsi="Times New Roman" w:cs="Times New Roman"/>
          <w:sz w:val="28"/>
          <w:szCs w:val="28"/>
        </w:rPr>
        <w:t>преступлениях</w:t>
      </w:r>
      <w:r>
        <w:rPr>
          <w:rFonts w:ascii="Times New Roman" w:hAnsi="Times New Roman" w:cs="Times New Roman"/>
          <w:sz w:val="28"/>
          <w:szCs w:val="28"/>
        </w:rPr>
        <w:t xml:space="preserve"> террористической направленности» добровольность </w:t>
      </w:r>
      <w:r w:rsidR="00426945">
        <w:rPr>
          <w:rFonts w:ascii="Times New Roman" w:hAnsi="Times New Roman" w:cs="Times New Roman"/>
          <w:sz w:val="28"/>
          <w:szCs w:val="28"/>
        </w:rPr>
        <w:t>прекращения</w:t>
      </w:r>
      <w:r>
        <w:rPr>
          <w:rFonts w:ascii="Times New Roman" w:hAnsi="Times New Roman" w:cs="Times New Roman"/>
          <w:sz w:val="28"/>
          <w:szCs w:val="28"/>
        </w:rPr>
        <w:t xml:space="preserve"> участия в незаконном вооруженном формировании заключается в </w:t>
      </w:r>
      <w:r w:rsidR="00426945">
        <w:rPr>
          <w:rFonts w:ascii="Times New Roman" w:hAnsi="Times New Roman" w:cs="Times New Roman"/>
          <w:sz w:val="28"/>
          <w:szCs w:val="28"/>
        </w:rPr>
        <w:t>прекращении</w:t>
      </w:r>
      <w:r>
        <w:rPr>
          <w:rFonts w:ascii="Times New Roman" w:hAnsi="Times New Roman" w:cs="Times New Roman"/>
          <w:sz w:val="28"/>
          <w:szCs w:val="28"/>
        </w:rPr>
        <w:t xml:space="preserve"> участия в этом </w:t>
      </w:r>
      <w:r w:rsidR="003B5297">
        <w:rPr>
          <w:rFonts w:ascii="Times New Roman" w:hAnsi="Times New Roman" w:cs="Times New Roman"/>
          <w:sz w:val="28"/>
          <w:szCs w:val="28"/>
        </w:rPr>
        <w:t>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по собственной воле лица при наличии у него объективной возможности продолжить такое участие.</w:t>
      </w:r>
      <w:proofErr w:type="gramEnd"/>
    </w:p>
    <w:p w:rsidR="001A5E35" w:rsidRDefault="003B5297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 л</w:t>
      </w:r>
      <w:r w:rsidR="001A5E35">
        <w:rPr>
          <w:rFonts w:ascii="Times New Roman" w:hAnsi="Times New Roman" w:cs="Times New Roman"/>
          <w:sz w:val="28"/>
          <w:szCs w:val="28"/>
        </w:rPr>
        <w:t>ицами, сдавшие оружие, следует понимать участников незаконных вооруженных формирований, которые сдали органом власти имеющееся у них оружие либо указали место его хранения.</w:t>
      </w:r>
    </w:p>
    <w:p w:rsidR="001A5E35" w:rsidRDefault="001A5E35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5297">
        <w:rPr>
          <w:rFonts w:ascii="Times New Roman" w:hAnsi="Times New Roman" w:cs="Times New Roman"/>
          <w:sz w:val="28"/>
          <w:szCs w:val="28"/>
        </w:rPr>
        <w:t>Участник незаконного вооруженного формирования, в силу возложенных на него обязанностей не обладающей оружием, может быть освобожден от уголовной ответственности на том основании, что он добровольно прекратил участие в незаконном вооруженном формировании и сообщили об этом органам власти.</w:t>
      </w:r>
    </w:p>
    <w:p w:rsidR="003B5297" w:rsidRPr="001A5E35" w:rsidRDefault="003B5297" w:rsidP="003B5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Таким образом, лицо, которое добровольно прекратило участие в незаконном вооруженном формировании с соблюдением вышеуказанных условий, подлежит освобождению от уголовной ответственности.</w:t>
      </w:r>
    </w:p>
    <w:sectPr w:rsidR="003B5297" w:rsidRPr="001A5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B6"/>
    <w:rsid w:val="001A5E35"/>
    <w:rsid w:val="003B5297"/>
    <w:rsid w:val="00426945"/>
    <w:rsid w:val="008029B6"/>
    <w:rsid w:val="00B1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Сейфе</cp:lastModifiedBy>
  <cp:revision>3</cp:revision>
  <dcterms:created xsi:type="dcterms:W3CDTF">2016-05-17T06:32:00Z</dcterms:created>
  <dcterms:modified xsi:type="dcterms:W3CDTF">2017-01-26T07:04:00Z</dcterms:modified>
</cp:coreProperties>
</file>