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777A" w:rsidRPr="005229A6" w:rsidRDefault="005B777A" w:rsidP="00820A79">
      <w:pPr>
        <w:pStyle w:val="ConsPlusNormal"/>
        <w:spacing w:line="360" w:lineRule="auto"/>
        <w:jc w:val="both"/>
      </w:pPr>
    </w:p>
    <w:p w:rsidR="00C05F6D" w:rsidRDefault="00C05F6D" w:rsidP="00C05F6D">
      <w:pPr>
        <w:pStyle w:val="ConsPlusNonformat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P337"/>
      <w:bookmarkStart w:id="1" w:name="_GoBack"/>
      <w:bookmarkEnd w:id="0"/>
      <w:bookmarkEnd w:id="1"/>
      <w:r w:rsidRPr="00C05F6D">
        <w:rPr>
          <w:rFonts w:ascii="Times New Roman" w:hAnsi="Times New Roman" w:cs="Times New Roman"/>
          <w:b/>
          <w:bCs/>
          <w:sz w:val="28"/>
          <w:szCs w:val="28"/>
        </w:rPr>
        <w:t xml:space="preserve">Уведомление </w:t>
      </w:r>
    </w:p>
    <w:p w:rsidR="005B777A" w:rsidRDefault="00C05F6D" w:rsidP="00C05F6D">
      <w:pPr>
        <w:pStyle w:val="ConsPlusNonformat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05F6D">
        <w:rPr>
          <w:rFonts w:ascii="Times New Roman" w:hAnsi="Times New Roman" w:cs="Times New Roman"/>
          <w:b/>
          <w:bCs/>
          <w:sz w:val="28"/>
          <w:szCs w:val="28"/>
        </w:rPr>
        <w:t xml:space="preserve">о проведении публичных консультаций в отношении проекта постановления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Главы МР </w:t>
      </w:r>
      <w:r w:rsidRPr="00C05F6D">
        <w:rPr>
          <w:rFonts w:ascii="Times New Roman" w:hAnsi="Times New Roman" w:cs="Times New Roman"/>
          <w:b/>
          <w:bCs/>
          <w:sz w:val="28"/>
          <w:szCs w:val="28"/>
        </w:rPr>
        <w:t>«Ахтынский район»</w:t>
      </w:r>
    </w:p>
    <w:p w:rsidR="00C05F6D" w:rsidRPr="00C05F6D" w:rsidRDefault="00C05F6D" w:rsidP="00C05F6D">
      <w:pPr>
        <w:pStyle w:val="ConsPlusNonformat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B777A" w:rsidRPr="00766E4D" w:rsidRDefault="005B777A" w:rsidP="007B586C">
      <w:pPr>
        <w:pStyle w:val="ConsPlusNonformat"/>
        <w:spacing w:line="367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6E4D">
        <w:rPr>
          <w:rFonts w:ascii="Times New Roman" w:hAnsi="Times New Roman" w:cs="Times New Roman"/>
          <w:sz w:val="28"/>
          <w:szCs w:val="28"/>
        </w:rPr>
        <w:t>Настоящим</w:t>
      </w:r>
      <w:r w:rsidR="00CC76B5">
        <w:rPr>
          <w:rFonts w:ascii="Times New Roman" w:hAnsi="Times New Roman" w:cs="Times New Roman"/>
          <w:sz w:val="28"/>
          <w:szCs w:val="28"/>
        </w:rPr>
        <w:t xml:space="preserve"> Администрация МР «Ахтынский район»</w:t>
      </w:r>
      <w:r w:rsidRPr="00766E4D">
        <w:rPr>
          <w:rFonts w:ascii="Times New Roman" w:hAnsi="Times New Roman" w:cs="Times New Roman"/>
          <w:sz w:val="28"/>
          <w:szCs w:val="28"/>
        </w:rPr>
        <w:t xml:space="preserve"> извещает о начале обсуждения идеи</w:t>
      </w:r>
      <w:r>
        <w:rPr>
          <w:rFonts w:ascii="Times New Roman" w:hAnsi="Times New Roman" w:cs="Times New Roman"/>
          <w:sz w:val="28"/>
          <w:szCs w:val="28"/>
        </w:rPr>
        <w:t xml:space="preserve"> (концепции)</w:t>
      </w:r>
      <w:r w:rsidRPr="00766E4D">
        <w:rPr>
          <w:rFonts w:ascii="Times New Roman" w:hAnsi="Times New Roman" w:cs="Times New Roman"/>
          <w:sz w:val="28"/>
          <w:szCs w:val="28"/>
        </w:rPr>
        <w:t xml:space="preserve"> предлагаемого правового регулирования и сборе предложений заинтересованных лиц.</w:t>
      </w:r>
    </w:p>
    <w:p w:rsidR="005B777A" w:rsidRPr="00766E4D" w:rsidRDefault="005B777A" w:rsidP="007B586C">
      <w:pPr>
        <w:pStyle w:val="ConsPlusNonformat"/>
        <w:spacing w:line="367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6E4D">
        <w:rPr>
          <w:rFonts w:ascii="Times New Roman" w:hAnsi="Times New Roman" w:cs="Times New Roman"/>
          <w:sz w:val="28"/>
          <w:szCs w:val="28"/>
        </w:rPr>
        <w:t>Предложения принима</w:t>
      </w:r>
      <w:r>
        <w:rPr>
          <w:rFonts w:ascii="Times New Roman" w:hAnsi="Times New Roman" w:cs="Times New Roman"/>
          <w:sz w:val="28"/>
          <w:szCs w:val="28"/>
        </w:rPr>
        <w:t xml:space="preserve">ются по адресу: </w:t>
      </w:r>
      <w:proofErr w:type="spellStart"/>
      <w:r w:rsidR="007570B8">
        <w:rPr>
          <w:rFonts w:ascii="Times New Roman" w:hAnsi="Times New Roman" w:cs="Times New Roman"/>
          <w:sz w:val="28"/>
          <w:szCs w:val="28"/>
        </w:rPr>
        <w:t>ул.Г.Ахтынского</w:t>
      </w:r>
      <w:proofErr w:type="spellEnd"/>
      <w:r w:rsidR="007570B8">
        <w:rPr>
          <w:rFonts w:ascii="Times New Roman" w:hAnsi="Times New Roman" w:cs="Times New Roman"/>
          <w:sz w:val="28"/>
          <w:szCs w:val="28"/>
        </w:rPr>
        <w:t xml:space="preserve">, 3, 21 </w:t>
      </w:r>
      <w:proofErr w:type="spellStart"/>
      <w:r w:rsidR="007570B8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Pr="00766E4D">
        <w:rPr>
          <w:rFonts w:ascii="Times New Roman" w:hAnsi="Times New Roman" w:cs="Times New Roman"/>
          <w:sz w:val="28"/>
          <w:szCs w:val="28"/>
        </w:rPr>
        <w:t xml:space="preserve">, </w:t>
      </w:r>
      <w:r w:rsidRPr="00766E4D">
        <w:rPr>
          <w:rFonts w:ascii="Times New Roman" w:hAnsi="Times New Roman" w:cs="Times New Roman"/>
          <w:sz w:val="28"/>
          <w:szCs w:val="28"/>
        </w:rPr>
        <w:br/>
        <w:t xml:space="preserve">а также по адресу электронной почты: </w:t>
      </w:r>
      <w:hyperlink r:id="rId6" w:history="1">
        <w:r w:rsidR="007570B8" w:rsidRPr="00444A76">
          <w:rPr>
            <w:rStyle w:val="ac"/>
            <w:rFonts w:ascii="Times New Roman" w:hAnsi="Times New Roman" w:cs="Times New Roman"/>
            <w:sz w:val="28"/>
            <w:szCs w:val="28"/>
          </w:rPr>
          <w:t>akhty_ekon@mail.ru</w:t>
        </w:r>
      </w:hyperlink>
      <w:r w:rsidR="007570B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B777A" w:rsidRPr="00766E4D" w:rsidRDefault="005B777A" w:rsidP="007B586C">
      <w:pPr>
        <w:pStyle w:val="ConsPlusNonformat"/>
        <w:spacing w:line="367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6E4D">
        <w:rPr>
          <w:rFonts w:ascii="Times New Roman" w:hAnsi="Times New Roman" w:cs="Times New Roman"/>
          <w:sz w:val="28"/>
          <w:szCs w:val="28"/>
        </w:rPr>
        <w:t>Сроки приема предложений:</w:t>
      </w:r>
      <w:r w:rsidR="007A4F44">
        <w:rPr>
          <w:rFonts w:ascii="Times New Roman" w:hAnsi="Times New Roman" w:cs="Times New Roman"/>
          <w:sz w:val="28"/>
          <w:szCs w:val="28"/>
        </w:rPr>
        <w:t xml:space="preserve"> с 14 по 26 февраля 2020г.</w:t>
      </w:r>
    </w:p>
    <w:p w:rsidR="005B777A" w:rsidRPr="00766E4D" w:rsidRDefault="005B777A" w:rsidP="007B586C">
      <w:pPr>
        <w:pStyle w:val="ConsPlusNonformat"/>
        <w:spacing w:line="367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Место размещения уведомления </w:t>
      </w:r>
      <w:r w:rsidRPr="00766E4D">
        <w:rPr>
          <w:rFonts w:ascii="Times New Roman" w:hAnsi="Times New Roman" w:cs="Times New Roman"/>
          <w:sz w:val="28"/>
          <w:szCs w:val="28"/>
        </w:rPr>
        <w:t xml:space="preserve">в информационно-телекоммуникационной сети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66E4D"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766E4D">
        <w:rPr>
          <w:rFonts w:ascii="Times New Roman" w:hAnsi="Times New Roman" w:cs="Times New Roman"/>
          <w:sz w:val="28"/>
          <w:szCs w:val="28"/>
        </w:rPr>
        <w:t xml:space="preserve"> (полный электронный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66E4D">
        <w:rPr>
          <w:rFonts w:ascii="Times New Roman" w:hAnsi="Times New Roman" w:cs="Times New Roman"/>
          <w:sz w:val="28"/>
          <w:szCs w:val="28"/>
        </w:rPr>
        <w:t>адрес):</w:t>
      </w:r>
      <w:r w:rsidR="00BF7E5D" w:rsidRPr="00BF7E5D">
        <w:t xml:space="preserve"> </w:t>
      </w:r>
      <w:hyperlink r:id="rId7" w:history="1">
        <w:r w:rsidR="00BF7E5D" w:rsidRPr="00444A76">
          <w:rPr>
            <w:rStyle w:val="ac"/>
            <w:rFonts w:ascii="Times New Roman" w:hAnsi="Times New Roman" w:cs="Times New Roman"/>
            <w:sz w:val="28"/>
            <w:szCs w:val="28"/>
          </w:rPr>
          <w:t>http://akhtymr.ru/publichnyye-obsuzhdeniya</w:t>
        </w:r>
      </w:hyperlink>
      <w:r w:rsidR="00BF7E5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B777A" w:rsidRPr="00766E4D" w:rsidRDefault="005B777A" w:rsidP="007B586C">
      <w:pPr>
        <w:pStyle w:val="ConsPlusNonformat"/>
        <w:spacing w:line="367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6E4D">
        <w:rPr>
          <w:rFonts w:ascii="Times New Roman" w:hAnsi="Times New Roman" w:cs="Times New Roman"/>
          <w:sz w:val="28"/>
          <w:szCs w:val="28"/>
        </w:rPr>
        <w:t xml:space="preserve">Все поступившие предложения будут рассмотрены. Сводка предложений будет размещена на сайте </w:t>
      </w:r>
      <w:hyperlink r:id="rId8" w:history="1">
        <w:r w:rsidR="00BF7E5D" w:rsidRPr="00444A76">
          <w:rPr>
            <w:rStyle w:val="ac"/>
            <w:rFonts w:ascii="Times New Roman" w:hAnsi="Times New Roman" w:cs="Times New Roman"/>
            <w:sz w:val="28"/>
            <w:szCs w:val="28"/>
          </w:rPr>
          <w:t>http://akhtymr.ru/</w:t>
        </w:r>
      </w:hyperlink>
      <w:r w:rsidR="00BF7E5D">
        <w:rPr>
          <w:rFonts w:ascii="Times New Roman" w:hAnsi="Times New Roman" w:cs="Times New Roman"/>
          <w:sz w:val="28"/>
          <w:szCs w:val="28"/>
        </w:rPr>
        <w:t xml:space="preserve"> </w:t>
      </w:r>
      <w:r w:rsidR="00BF7E5D" w:rsidRPr="00BF7E5D">
        <w:rPr>
          <w:rFonts w:ascii="Times New Roman" w:hAnsi="Times New Roman" w:cs="Times New Roman"/>
          <w:sz w:val="28"/>
          <w:szCs w:val="28"/>
        </w:rPr>
        <w:t xml:space="preserve"> </w:t>
      </w:r>
      <w:r w:rsidRPr="00766E4D">
        <w:rPr>
          <w:rFonts w:ascii="Times New Roman" w:hAnsi="Times New Roman" w:cs="Times New Roman"/>
          <w:sz w:val="28"/>
          <w:szCs w:val="28"/>
        </w:rPr>
        <w:t xml:space="preserve">(адрес официального сайта) </w:t>
      </w:r>
      <w:r w:rsidRPr="00766E4D">
        <w:rPr>
          <w:rFonts w:ascii="Times New Roman" w:hAnsi="Times New Roman" w:cs="Times New Roman"/>
          <w:sz w:val="28"/>
          <w:szCs w:val="28"/>
        </w:rPr>
        <w:br/>
        <w:t>не позднее</w:t>
      </w:r>
      <w:r w:rsidR="00BF7E5D">
        <w:rPr>
          <w:rFonts w:ascii="Times New Roman" w:hAnsi="Times New Roman" w:cs="Times New Roman"/>
          <w:sz w:val="28"/>
          <w:szCs w:val="28"/>
        </w:rPr>
        <w:t xml:space="preserve"> 03.03.2020г.</w:t>
      </w:r>
      <w:r w:rsidRPr="00766E4D">
        <w:rPr>
          <w:rFonts w:ascii="Times New Roman" w:hAnsi="Times New Roman" w:cs="Times New Roman"/>
          <w:sz w:val="28"/>
          <w:szCs w:val="28"/>
        </w:rPr>
        <w:t xml:space="preserve"> (число, месяц, год).</w:t>
      </w:r>
    </w:p>
    <w:p w:rsidR="00BF7E5D" w:rsidRPr="00766E4D" w:rsidRDefault="005B777A" w:rsidP="00BF7E5D">
      <w:pPr>
        <w:pStyle w:val="ConsPlusNonformat"/>
        <w:spacing w:line="367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072E">
        <w:rPr>
          <w:rFonts w:ascii="Times New Roman" w:hAnsi="Times New Roman" w:cs="Times New Roman"/>
          <w:b/>
          <w:sz w:val="28"/>
          <w:szCs w:val="28"/>
        </w:rPr>
        <w:t>1. Описание проблемы, на решение которой направлено  предлагаемое  правовое регулирование:</w:t>
      </w:r>
      <w:r w:rsidR="00BF7E5D">
        <w:rPr>
          <w:rFonts w:ascii="Times New Roman" w:hAnsi="Times New Roman" w:cs="Times New Roman"/>
          <w:sz w:val="28"/>
          <w:szCs w:val="28"/>
        </w:rPr>
        <w:t xml:space="preserve"> </w:t>
      </w:r>
      <w:r w:rsidR="003224B4" w:rsidRPr="0089072E">
        <w:rPr>
          <w:rFonts w:ascii="Times New Roman" w:hAnsi="Times New Roman" w:cs="Times New Roman"/>
          <w:i/>
          <w:sz w:val="28"/>
          <w:szCs w:val="28"/>
        </w:rPr>
        <w:t>проект Постановления Главы МР «Ахтынский район»</w:t>
      </w:r>
      <w:r w:rsidR="003224B4">
        <w:rPr>
          <w:rFonts w:ascii="Times New Roman" w:hAnsi="Times New Roman" w:cs="Times New Roman"/>
          <w:sz w:val="28"/>
          <w:szCs w:val="28"/>
        </w:rPr>
        <w:t xml:space="preserve"> </w:t>
      </w:r>
      <w:r w:rsidR="003224B4" w:rsidRPr="0089072E">
        <w:rPr>
          <w:rFonts w:ascii="Times New Roman" w:hAnsi="Times New Roman" w:cs="Times New Roman"/>
          <w:i/>
          <w:sz w:val="28"/>
          <w:szCs w:val="28"/>
        </w:rPr>
        <w:t>«Об утверждении</w:t>
      </w:r>
      <w:r w:rsidR="003224B4">
        <w:rPr>
          <w:rFonts w:ascii="Times New Roman" w:hAnsi="Times New Roman" w:cs="Times New Roman"/>
          <w:sz w:val="28"/>
          <w:szCs w:val="28"/>
        </w:rPr>
        <w:t xml:space="preserve"> </w:t>
      </w:r>
      <w:r w:rsidR="003224B4">
        <w:rPr>
          <w:rFonts w:ascii="Times New Roman" w:hAnsi="Times New Roman" w:cs="Times New Roman"/>
          <w:i/>
          <w:sz w:val="28"/>
          <w:szCs w:val="28"/>
        </w:rPr>
        <w:t>Поряд</w:t>
      </w:r>
      <w:r w:rsidR="00BF7E5D" w:rsidRPr="00390904">
        <w:rPr>
          <w:rFonts w:ascii="Times New Roman" w:hAnsi="Times New Roman" w:cs="Times New Roman"/>
          <w:i/>
          <w:sz w:val="28"/>
          <w:szCs w:val="28"/>
        </w:rPr>
        <w:t>к</w:t>
      </w:r>
      <w:r w:rsidR="003224B4">
        <w:rPr>
          <w:rFonts w:ascii="Times New Roman" w:hAnsi="Times New Roman" w:cs="Times New Roman"/>
          <w:i/>
          <w:sz w:val="28"/>
          <w:szCs w:val="28"/>
        </w:rPr>
        <w:t>а</w:t>
      </w:r>
      <w:r w:rsidR="00BF7E5D" w:rsidRPr="00390904">
        <w:rPr>
          <w:rFonts w:ascii="Times New Roman" w:hAnsi="Times New Roman" w:cs="Times New Roman"/>
          <w:i/>
          <w:sz w:val="28"/>
          <w:szCs w:val="28"/>
        </w:rPr>
        <w:t xml:space="preserve"> разработки и утверждения схем размещения нестационарных торговых </w:t>
      </w:r>
      <w:r w:rsidR="00390904" w:rsidRPr="00390904">
        <w:rPr>
          <w:rFonts w:ascii="Times New Roman" w:hAnsi="Times New Roman" w:cs="Times New Roman"/>
          <w:i/>
          <w:sz w:val="28"/>
          <w:szCs w:val="28"/>
        </w:rPr>
        <w:t>объектов на территории МР «Ахтынский район»</w:t>
      </w:r>
      <w:r w:rsidR="00390904">
        <w:rPr>
          <w:rFonts w:ascii="Times New Roman" w:hAnsi="Times New Roman" w:cs="Times New Roman"/>
          <w:sz w:val="28"/>
          <w:szCs w:val="28"/>
        </w:rPr>
        <w:t>.</w:t>
      </w:r>
      <w:r w:rsidR="00BF7E5D" w:rsidRPr="00766E4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B777A" w:rsidRPr="00775C5B" w:rsidRDefault="005B777A" w:rsidP="00DA5322">
      <w:pPr>
        <w:pStyle w:val="ConsPlusNonformat"/>
        <w:spacing w:line="367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9072E">
        <w:rPr>
          <w:rFonts w:ascii="Times New Roman" w:hAnsi="Times New Roman" w:cs="Times New Roman"/>
          <w:b/>
          <w:sz w:val="28"/>
          <w:szCs w:val="28"/>
        </w:rPr>
        <w:t>2. Цели предлагаемого правового регулирования:</w:t>
      </w:r>
      <w:r w:rsidR="00DA5322">
        <w:rPr>
          <w:rFonts w:ascii="Times New Roman" w:hAnsi="Times New Roman" w:cs="Times New Roman"/>
          <w:sz w:val="28"/>
          <w:szCs w:val="28"/>
        </w:rPr>
        <w:t xml:space="preserve"> </w:t>
      </w:r>
      <w:r w:rsidR="00DA5322" w:rsidRPr="00775C5B">
        <w:rPr>
          <w:rFonts w:ascii="Times New Roman" w:hAnsi="Times New Roman" w:cs="Times New Roman"/>
          <w:i/>
          <w:sz w:val="28"/>
          <w:szCs w:val="28"/>
        </w:rPr>
        <w:t>выявление</w:t>
      </w:r>
      <w:r w:rsidR="00775C5B">
        <w:rPr>
          <w:rFonts w:ascii="Times New Roman" w:hAnsi="Times New Roman" w:cs="Times New Roman"/>
          <w:i/>
          <w:sz w:val="28"/>
          <w:szCs w:val="28"/>
        </w:rPr>
        <w:t xml:space="preserve"> возможных</w:t>
      </w:r>
      <w:r w:rsidR="00DA5322" w:rsidRPr="00775C5B">
        <w:rPr>
          <w:rFonts w:ascii="Times New Roman" w:hAnsi="Times New Roman" w:cs="Times New Roman"/>
          <w:i/>
          <w:sz w:val="28"/>
          <w:szCs w:val="28"/>
        </w:rPr>
        <w:t xml:space="preserve"> ограничений для субъектов предпринимательской и инвестиционной деятельности, а также положений, способствующих возникновению необоснованных расходов субъектов предпринимательской и инвестиционной деятельности.</w:t>
      </w:r>
    </w:p>
    <w:p w:rsidR="00775C5B" w:rsidRDefault="005B777A" w:rsidP="00775C5B">
      <w:pPr>
        <w:pStyle w:val="ConsPlusNonformat"/>
        <w:spacing w:line="367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9072E">
        <w:rPr>
          <w:rFonts w:ascii="Times New Roman" w:hAnsi="Times New Roman" w:cs="Times New Roman"/>
          <w:b/>
          <w:sz w:val="28"/>
          <w:szCs w:val="28"/>
        </w:rPr>
        <w:t>3. Ожидаемый результат (выраженный установленными разработчиком показателями) предлагаемого правового регулирования</w:t>
      </w:r>
      <w:r w:rsidR="00775C5B" w:rsidRPr="0089072E">
        <w:rPr>
          <w:rFonts w:ascii="Times New Roman" w:hAnsi="Times New Roman" w:cs="Times New Roman"/>
          <w:b/>
          <w:sz w:val="28"/>
          <w:szCs w:val="28"/>
        </w:rPr>
        <w:t>:</w:t>
      </w:r>
      <w:r w:rsidR="00775C5B">
        <w:rPr>
          <w:rFonts w:ascii="Times New Roman" w:hAnsi="Times New Roman" w:cs="Times New Roman"/>
          <w:sz w:val="28"/>
          <w:szCs w:val="28"/>
        </w:rPr>
        <w:t xml:space="preserve"> </w:t>
      </w:r>
      <w:r w:rsidR="00775C5B" w:rsidRPr="00775C5B">
        <w:rPr>
          <w:rFonts w:ascii="Times New Roman" w:hAnsi="Times New Roman" w:cs="Times New Roman"/>
          <w:i/>
          <w:sz w:val="28"/>
          <w:szCs w:val="28"/>
        </w:rPr>
        <w:t xml:space="preserve">отсутствие </w:t>
      </w:r>
      <w:r w:rsidR="00775C5B">
        <w:rPr>
          <w:rFonts w:ascii="Times New Roman" w:hAnsi="Times New Roman" w:cs="Times New Roman"/>
          <w:sz w:val="28"/>
          <w:szCs w:val="28"/>
        </w:rPr>
        <w:t xml:space="preserve"> </w:t>
      </w:r>
      <w:r w:rsidR="00775C5B" w:rsidRPr="00775C5B">
        <w:rPr>
          <w:rFonts w:ascii="Times New Roman" w:hAnsi="Times New Roman" w:cs="Times New Roman"/>
          <w:i/>
          <w:sz w:val="28"/>
          <w:szCs w:val="28"/>
        </w:rPr>
        <w:t xml:space="preserve"> ограничений для субъектов предпринимательской и </w:t>
      </w:r>
      <w:r w:rsidR="00775C5B" w:rsidRPr="00775C5B">
        <w:rPr>
          <w:rFonts w:ascii="Times New Roman" w:hAnsi="Times New Roman" w:cs="Times New Roman"/>
          <w:i/>
          <w:sz w:val="28"/>
          <w:szCs w:val="28"/>
        </w:rPr>
        <w:lastRenderedPageBreak/>
        <w:t>инвестиционной деятельности, а также положений, способствующих возникновению необоснованных расходов субъектов предпринимательской и инвестиционной деятельности.</w:t>
      </w:r>
    </w:p>
    <w:p w:rsidR="005B777A" w:rsidRPr="00F74EAB" w:rsidRDefault="005B777A" w:rsidP="00F74EAB">
      <w:pPr>
        <w:pStyle w:val="ConsPlusNonformat"/>
        <w:spacing w:line="367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9072E">
        <w:rPr>
          <w:rFonts w:ascii="Times New Roman" w:hAnsi="Times New Roman" w:cs="Times New Roman"/>
          <w:b/>
          <w:sz w:val="28"/>
          <w:szCs w:val="28"/>
        </w:rPr>
        <w:t xml:space="preserve">4. </w:t>
      </w:r>
      <w:proofErr w:type="gramStart"/>
      <w:r w:rsidRPr="0089072E">
        <w:rPr>
          <w:rFonts w:ascii="Times New Roman" w:hAnsi="Times New Roman" w:cs="Times New Roman"/>
          <w:b/>
          <w:sz w:val="28"/>
          <w:szCs w:val="28"/>
        </w:rPr>
        <w:t>Действующие нормативные правовые акты, поручения, другие решения, из которых вытекает необходимость разработки предлагаемого правового регулирования в данной области:</w:t>
      </w:r>
      <w:r w:rsidR="00F74EAB">
        <w:rPr>
          <w:rFonts w:ascii="Times New Roman" w:hAnsi="Times New Roman" w:cs="Times New Roman"/>
          <w:sz w:val="28"/>
          <w:szCs w:val="28"/>
        </w:rPr>
        <w:t xml:space="preserve"> </w:t>
      </w:r>
      <w:r w:rsidR="00F74EAB" w:rsidRPr="00F3761A">
        <w:rPr>
          <w:rFonts w:ascii="Times New Roman" w:hAnsi="Times New Roman" w:cs="Times New Roman"/>
          <w:i/>
          <w:sz w:val="28"/>
          <w:szCs w:val="28"/>
        </w:rPr>
        <w:t>381-ФЗ от 28.12.2020г. «Об основах государственного регулирования торговой деятельности в РФ», Закон РД от 1.12.2011г. №76 «О государственном регулировании торговой деятельности</w:t>
      </w:r>
      <w:r w:rsidR="00F3761A" w:rsidRPr="00F3761A">
        <w:rPr>
          <w:rFonts w:ascii="Times New Roman" w:hAnsi="Times New Roman" w:cs="Times New Roman"/>
          <w:i/>
          <w:sz w:val="28"/>
          <w:szCs w:val="28"/>
        </w:rPr>
        <w:t xml:space="preserve"> на территории РД» и Указ Главы РД от 26.03.2018г. №39</w:t>
      </w:r>
      <w:r w:rsidR="00F3761A">
        <w:rPr>
          <w:rFonts w:ascii="Times New Roman" w:hAnsi="Times New Roman" w:cs="Times New Roman"/>
          <w:i/>
          <w:sz w:val="28"/>
          <w:szCs w:val="28"/>
        </w:rPr>
        <w:t xml:space="preserve"> «Вопросы структуры органов исполнительной власти РД</w:t>
      </w:r>
      <w:r w:rsidR="00F3761A" w:rsidRPr="00F3761A">
        <w:rPr>
          <w:rFonts w:ascii="Times New Roman" w:hAnsi="Times New Roman" w:cs="Times New Roman"/>
          <w:i/>
          <w:sz w:val="28"/>
          <w:szCs w:val="28"/>
        </w:rPr>
        <w:t>.</w:t>
      </w:r>
      <w:proofErr w:type="gramEnd"/>
    </w:p>
    <w:p w:rsidR="005B777A" w:rsidRPr="00EB6393" w:rsidRDefault="005B777A" w:rsidP="00775C5B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072E">
        <w:rPr>
          <w:rFonts w:ascii="Times New Roman" w:hAnsi="Times New Roman" w:cs="Times New Roman"/>
          <w:b/>
          <w:sz w:val="28"/>
          <w:szCs w:val="28"/>
        </w:rPr>
        <w:t>5. Планируемый срок вступления в силу предлагаемого правового регулирования</w:t>
      </w:r>
      <w:r w:rsidRPr="00766E4D">
        <w:rPr>
          <w:rFonts w:ascii="Times New Roman" w:hAnsi="Times New Roman" w:cs="Times New Roman"/>
          <w:sz w:val="28"/>
          <w:szCs w:val="28"/>
        </w:rPr>
        <w:t>:</w:t>
      </w:r>
      <w:r w:rsidR="00775C5B">
        <w:rPr>
          <w:rFonts w:ascii="Times New Roman" w:hAnsi="Times New Roman" w:cs="Times New Roman"/>
          <w:sz w:val="28"/>
          <w:szCs w:val="28"/>
        </w:rPr>
        <w:t xml:space="preserve"> </w:t>
      </w:r>
      <w:r w:rsidR="00775C5B" w:rsidRPr="00775C5B">
        <w:rPr>
          <w:rFonts w:ascii="Times New Roman" w:hAnsi="Times New Roman" w:cs="Times New Roman"/>
          <w:i/>
          <w:sz w:val="28"/>
          <w:szCs w:val="28"/>
        </w:rPr>
        <w:t>15.03.2020г.</w:t>
      </w:r>
    </w:p>
    <w:p w:rsidR="005B777A" w:rsidRPr="00766E4D" w:rsidRDefault="005B777A" w:rsidP="00982D6F">
      <w:pPr>
        <w:pStyle w:val="ConsPlusNonforma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B777A" w:rsidRPr="00766E4D" w:rsidRDefault="005B777A" w:rsidP="00982D6F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766E4D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Сведения о необходимости  или отсутствии</w:t>
      </w:r>
      <w:r w:rsidRPr="00766E4D">
        <w:rPr>
          <w:rFonts w:ascii="Times New Roman" w:hAnsi="Times New Roman" w:cs="Times New Roman"/>
          <w:sz w:val="28"/>
          <w:szCs w:val="28"/>
        </w:rPr>
        <w:t xml:space="preserve"> необходимости установления переходного периода</w:t>
      </w:r>
      <w:r w:rsidRPr="00982D6F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_____________________________________</w:t>
      </w:r>
    </w:p>
    <w:p w:rsidR="005B777A" w:rsidRPr="000424D4" w:rsidRDefault="005B777A" w:rsidP="00982D6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66E4D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B777A" w:rsidRPr="00EB6393" w:rsidRDefault="005B777A" w:rsidP="007B586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B6393">
        <w:rPr>
          <w:rFonts w:ascii="Times New Roman" w:hAnsi="Times New Roman" w:cs="Times New Roman"/>
          <w:sz w:val="24"/>
          <w:szCs w:val="24"/>
        </w:rPr>
        <w:t>место для текстового описания</w:t>
      </w:r>
    </w:p>
    <w:p w:rsidR="005B777A" w:rsidRPr="00766E4D" w:rsidRDefault="005B777A" w:rsidP="007B586C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777A" w:rsidRPr="00EB1471" w:rsidRDefault="005B777A" w:rsidP="00D573ED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766E4D">
        <w:rPr>
          <w:rFonts w:ascii="Times New Roman" w:hAnsi="Times New Roman" w:cs="Times New Roman"/>
          <w:sz w:val="28"/>
          <w:szCs w:val="28"/>
        </w:rPr>
        <w:t>. Сравнение возможных вариантов решения проблемы</w:t>
      </w:r>
      <w:r w:rsidRPr="00EB1471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W w:w="4968" w:type="pct"/>
        <w:tblInd w:w="-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524"/>
        <w:gridCol w:w="2268"/>
        <w:gridCol w:w="2212"/>
        <w:gridCol w:w="1696"/>
      </w:tblGrid>
      <w:tr w:rsidR="005B777A" w:rsidRPr="00C1087A" w:rsidTr="00820A79">
        <w:tc>
          <w:tcPr>
            <w:tcW w:w="1816" w:type="pct"/>
          </w:tcPr>
          <w:p w:rsidR="005B777A" w:rsidRPr="00C1087A" w:rsidRDefault="005B777A" w:rsidP="004B420B">
            <w:pPr>
              <w:pStyle w:val="ConsPlusNormal"/>
            </w:pPr>
          </w:p>
        </w:tc>
        <w:tc>
          <w:tcPr>
            <w:tcW w:w="1169" w:type="pct"/>
          </w:tcPr>
          <w:p w:rsidR="005B777A" w:rsidRPr="00C1087A" w:rsidRDefault="005B777A" w:rsidP="004B420B">
            <w:pPr>
              <w:pStyle w:val="ConsPlusNormal"/>
              <w:jc w:val="center"/>
            </w:pPr>
            <w:r w:rsidRPr="00C1087A">
              <w:t>Вариант 1</w:t>
            </w:r>
          </w:p>
        </w:tc>
        <w:tc>
          <w:tcPr>
            <w:tcW w:w="1140" w:type="pct"/>
          </w:tcPr>
          <w:p w:rsidR="005B777A" w:rsidRPr="00C1087A" w:rsidRDefault="005B777A" w:rsidP="004B420B">
            <w:pPr>
              <w:pStyle w:val="ConsPlusNormal"/>
              <w:jc w:val="center"/>
            </w:pPr>
            <w:r w:rsidRPr="00C1087A">
              <w:t>Вариант 2</w:t>
            </w:r>
          </w:p>
        </w:tc>
        <w:tc>
          <w:tcPr>
            <w:tcW w:w="874" w:type="pct"/>
          </w:tcPr>
          <w:p w:rsidR="005B777A" w:rsidRPr="00C1087A" w:rsidRDefault="005B777A" w:rsidP="00DE1A34">
            <w:pPr>
              <w:pStyle w:val="ConsPlusNormal"/>
              <w:jc w:val="center"/>
            </w:pPr>
            <w:r w:rsidRPr="00C1087A">
              <w:t>Вариант №</w:t>
            </w:r>
          </w:p>
        </w:tc>
      </w:tr>
      <w:tr w:rsidR="005B777A" w:rsidRPr="00C1087A" w:rsidTr="00820A79">
        <w:tc>
          <w:tcPr>
            <w:tcW w:w="1816" w:type="pct"/>
          </w:tcPr>
          <w:p w:rsidR="005B777A" w:rsidRPr="00C1087A" w:rsidRDefault="005B777A" w:rsidP="004B420B">
            <w:pPr>
              <w:pStyle w:val="ConsPlusNormal"/>
              <w:jc w:val="both"/>
            </w:pPr>
            <w:r w:rsidRPr="00C1087A">
              <w:t>7.1. Содержание варианта решения выявленной проблемы</w:t>
            </w:r>
          </w:p>
        </w:tc>
        <w:tc>
          <w:tcPr>
            <w:tcW w:w="1169" w:type="pct"/>
          </w:tcPr>
          <w:p w:rsidR="005B777A" w:rsidRPr="00C1087A" w:rsidRDefault="00845EF9" w:rsidP="00845EF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40" w:type="pct"/>
          </w:tcPr>
          <w:p w:rsidR="005B777A" w:rsidRPr="00C1087A" w:rsidRDefault="00845EF9" w:rsidP="00845EF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74" w:type="pct"/>
          </w:tcPr>
          <w:p w:rsidR="005B777A" w:rsidRPr="00C1087A" w:rsidRDefault="00845EF9" w:rsidP="00845EF9">
            <w:pPr>
              <w:pStyle w:val="ConsPlusNormal"/>
              <w:jc w:val="center"/>
            </w:pPr>
            <w:r>
              <w:t>-</w:t>
            </w:r>
          </w:p>
        </w:tc>
      </w:tr>
      <w:tr w:rsidR="005B777A" w:rsidRPr="00C1087A" w:rsidTr="00820A79">
        <w:tc>
          <w:tcPr>
            <w:tcW w:w="1816" w:type="pct"/>
          </w:tcPr>
          <w:p w:rsidR="005B777A" w:rsidRPr="00C1087A" w:rsidRDefault="005B777A" w:rsidP="0060759B">
            <w:pPr>
              <w:pStyle w:val="ConsPlusNormal"/>
              <w:jc w:val="both"/>
            </w:pPr>
            <w:r w:rsidRPr="00C1087A">
              <w:t xml:space="preserve">7.2. Качественная характеристика и оценка численности потенциальных адресатов предлагаемого правового регулирования </w:t>
            </w:r>
            <w:r w:rsidRPr="00C1087A">
              <w:br/>
              <w:t xml:space="preserve">в среднесрочном периоде </w:t>
            </w:r>
          </w:p>
        </w:tc>
        <w:tc>
          <w:tcPr>
            <w:tcW w:w="1169" w:type="pct"/>
          </w:tcPr>
          <w:p w:rsidR="005B777A" w:rsidRPr="00C1087A" w:rsidRDefault="00845EF9" w:rsidP="00845EF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40" w:type="pct"/>
          </w:tcPr>
          <w:p w:rsidR="005B777A" w:rsidRPr="00C1087A" w:rsidRDefault="00845EF9" w:rsidP="00845EF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74" w:type="pct"/>
          </w:tcPr>
          <w:p w:rsidR="005B777A" w:rsidRPr="00C1087A" w:rsidRDefault="00845EF9" w:rsidP="00845EF9">
            <w:pPr>
              <w:pStyle w:val="ConsPlusNormal"/>
              <w:jc w:val="center"/>
            </w:pPr>
            <w:r>
              <w:t>-</w:t>
            </w:r>
          </w:p>
        </w:tc>
      </w:tr>
      <w:tr w:rsidR="005B777A" w:rsidRPr="00C1087A" w:rsidTr="00820A79">
        <w:tc>
          <w:tcPr>
            <w:tcW w:w="1816" w:type="pct"/>
          </w:tcPr>
          <w:p w:rsidR="005B777A" w:rsidRPr="00C1087A" w:rsidRDefault="005B777A" w:rsidP="004B420B">
            <w:pPr>
              <w:pStyle w:val="ConsPlusNormal"/>
              <w:jc w:val="both"/>
            </w:pPr>
            <w:r w:rsidRPr="00C1087A">
              <w:t xml:space="preserve">7.3. Оценка дополнительных расходов (доходов) потенциальных адресатов предлагаемого </w:t>
            </w:r>
            <w:r w:rsidRPr="00C1087A">
              <w:lastRenderedPageBreak/>
              <w:t>правового регулирования, связанных с его введением</w:t>
            </w:r>
          </w:p>
        </w:tc>
        <w:tc>
          <w:tcPr>
            <w:tcW w:w="1169" w:type="pct"/>
          </w:tcPr>
          <w:p w:rsidR="005B777A" w:rsidRPr="00C1087A" w:rsidRDefault="00845EF9" w:rsidP="00845EF9">
            <w:pPr>
              <w:pStyle w:val="ConsPlusNormal"/>
              <w:jc w:val="center"/>
            </w:pPr>
            <w:r>
              <w:lastRenderedPageBreak/>
              <w:t>-</w:t>
            </w:r>
          </w:p>
        </w:tc>
        <w:tc>
          <w:tcPr>
            <w:tcW w:w="1140" w:type="pct"/>
          </w:tcPr>
          <w:p w:rsidR="005B777A" w:rsidRPr="00C1087A" w:rsidRDefault="00845EF9" w:rsidP="00845EF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74" w:type="pct"/>
          </w:tcPr>
          <w:p w:rsidR="005B777A" w:rsidRPr="00C1087A" w:rsidRDefault="00845EF9" w:rsidP="00845EF9">
            <w:pPr>
              <w:pStyle w:val="ConsPlusNormal"/>
              <w:jc w:val="center"/>
            </w:pPr>
            <w:r>
              <w:t>-</w:t>
            </w:r>
          </w:p>
        </w:tc>
      </w:tr>
      <w:tr w:rsidR="00845EF9" w:rsidRPr="00C1087A" w:rsidTr="00820A79">
        <w:tc>
          <w:tcPr>
            <w:tcW w:w="1816" w:type="pct"/>
          </w:tcPr>
          <w:p w:rsidR="00845EF9" w:rsidRPr="00C1087A" w:rsidRDefault="00845EF9" w:rsidP="004B420B">
            <w:pPr>
              <w:pStyle w:val="ConsPlusNormal"/>
              <w:jc w:val="both"/>
            </w:pPr>
            <w:r w:rsidRPr="00C1087A">
              <w:lastRenderedPageBreak/>
              <w:t>7.4. Оценка расходов (доходов) бюджета субъекта Российской Федерации, связанных с введением предлагаемого правового регулирования</w:t>
            </w:r>
          </w:p>
        </w:tc>
        <w:tc>
          <w:tcPr>
            <w:tcW w:w="1169" w:type="pct"/>
          </w:tcPr>
          <w:p w:rsidR="00845EF9" w:rsidRPr="00C1087A" w:rsidRDefault="00845EF9" w:rsidP="00845EF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40" w:type="pct"/>
          </w:tcPr>
          <w:p w:rsidR="00845EF9" w:rsidRPr="00C1087A" w:rsidRDefault="00845EF9" w:rsidP="00845EF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74" w:type="pct"/>
          </w:tcPr>
          <w:p w:rsidR="00845EF9" w:rsidRPr="00C1087A" w:rsidRDefault="00845EF9" w:rsidP="00845EF9">
            <w:pPr>
              <w:pStyle w:val="ConsPlusNormal"/>
              <w:jc w:val="center"/>
            </w:pPr>
            <w:r>
              <w:t>-</w:t>
            </w:r>
          </w:p>
        </w:tc>
      </w:tr>
      <w:tr w:rsidR="00845EF9" w:rsidRPr="00C1087A" w:rsidTr="00820A79">
        <w:tc>
          <w:tcPr>
            <w:tcW w:w="1816" w:type="pct"/>
          </w:tcPr>
          <w:p w:rsidR="00845EF9" w:rsidRPr="00C1087A" w:rsidRDefault="00845EF9" w:rsidP="004B420B">
            <w:pPr>
              <w:pStyle w:val="ConsPlusNormal"/>
              <w:jc w:val="both"/>
            </w:pPr>
            <w:r w:rsidRPr="00C1087A">
              <w:t>7.5. Оценка возможности достижения заявленных целей предлагаемого правового регулирования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1169" w:type="pct"/>
          </w:tcPr>
          <w:p w:rsidR="00845EF9" w:rsidRPr="00C1087A" w:rsidRDefault="00845EF9" w:rsidP="00845EF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40" w:type="pct"/>
          </w:tcPr>
          <w:p w:rsidR="00845EF9" w:rsidRPr="00C1087A" w:rsidRDefault="00845EF9" w:rsidP="00845EF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74" w:type="pct"/>
          </w:tcPr>
          <w:p w:rsidR="00845EF9" w:rsidRPr="00C1087A" w:rsidRDefault="00845EF9" w:rsidP="00845EF9">
            <w:pPr>
              <w:pStyle w:val="ConsPlusNormal"/>
              <w:jc w:val="center"/>
            </w:pPr>
            <w:r>
              <w:t>-</w:t>
            </w:r>
          </w:p>
        </w:tc>
      </w:tr>
      <w:tr w:rsidR="00845EF9" w:rsidRPr="00C1087A" w:rsidTr="00820A79">
        <w:tc>
          <w:tcPr>
            <w:tcW w:w="1816" w:type="pct"/>
          </w:tcPr>
          <w:p w:rsidR="00845EF9" w:rsidRPr="00C1087A" w:rsidRDefault="00845EF9" w:rsidP="004B420B">
            <w:pPr>
              <w:pStyle w:val="ConsPlusNormal"/>
              <w:jc w:val="both"/>
            </w:pPr>
            <w:r w:rsidRPr="00C1087A">
              <w:t>7.6. Оценка рисков неблагоприятных последствий</w:t>
            </w:r>
          </w:p>
        </w:tc>
        <w:tc>
          <w:tcPr>
            <w:tcW w:w="1169" w:type="pct"/>
          </w:tcPr>
          <w:p w:rsidR="00845EF9" w:rsidRPr="00C1087A" w:rsidRDefault="0011205E" w:rsidP="00845EF9">
            <w:pPr>
              <w:pStyle w:val="ConsPlusNormal"/>
              <w:jc w:val="center"/>
            </w:pPr>
            <w:r>
              <w:rPr>
                <w:i/>
              </w:rPr>
              <w:t>ограничения</w:t>
            </w:r>
            <w:r w:rsidRPr="00775C5B">
              <w:rPr>
                <w:i/>
              </w:rPr>
              <w:t xml:space="preserve"> для субъектов предпринимательской и инвестиционной деятельности</w:t>
            </w:r>
          </w:p>
        </w:tc>
        <w:tc>
          <w:tcPr>
            <w:tcW w:w="1140" w:type="pct"/>
          </w:tcPr>
          <w:p w:rsidR="00845EF9" w:rsidRPr="00C1087A" w:rsidRDefault="0011205E" w:rsidP="00845EF9">
            <w:pPr>
              <w:pStyle w:val="ConsPlusNormal"/>
              <w:jc w:val="center"/>
            </w:pPr>
            <w:r>
              <w:rPr>
                <w:i/>
              </w:rPr>
              <w:t>возникновение</w:t>
            </w:r>
            <w:r w:rsidRPr="00775C5B">
              <w:rPr>
                <w:i/>
              </w:rPr>
              <w:t xml:space="preserve"> необоснованных расходов субъектов предпринимательской и инвестиционной деятельности</w:t>
            </w:r>
          </w:p>
        </w:tc>
        <w:tc>
          <w:tcPr>
            <w:tcW w:w="874" w:type="pct"/>
          </w:tcPr>
          <w:p w:rsidR="00845EF9" w:rsidRPr="00A65AFE" w:rsidRDefault="00A65AFE" w:rsidP="00845EF9">
            <w:pPr>
              <w:pStyle w:val="ConsPlusNormal"/>
              <w:jc w:val="center"/>
              <w:rPr>
                <w:i/>
              </w:rPr>
            </w:pPr>
            <w:r w:rsidRPr="00A65AFE">
              <w:rPr>
                <w:i/>
              </w:rPr>
              <w:t>Избыточные обязанности для субъектов МСП</w:t>
            </w:r>
          </w:p>
        </w:tc>
      </w:tr>
    </w:tbl>
    <w:p w:rsidR="005B777A" w:rsidRDefault="005B777A" w:rsidP="007B586C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777A" w:rsidRPr="00EB1471" w:rsidRDefault="005B777A" w:rsidP="007B586C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Pr="00766E4D">
        <w:rPr>
          <w:rFonts w:ascii="Times New Roman" w:hAnsi="Times New Roman" w:cs="Times New Roman"/>
          <w:sz w:val="28"/>
          <w:szCs w:val="28"/>
        </w:rPr>
        <w:t xml:space="preserve"> Иная информация по решению орга</w:t>
      </w:r>
      <w:r>
        <w:rPr>
          <w:rFonts w:ascii="Times New Roman" w:hAnsi="Times New Roman" w:cs="Times New Roman"/>
          <w:sz w:val="28"/>
          <w:szCs w:val="28"/>
        </w:rPr>
        <w:t xml:space="preserve">на-разработчика, относящаяся </w:t>
      </w:r>
      <w:r>
        <w:rPr>
          <w:rFonts w:ascii="Times New Roman" w:hAnsi="Times New Roman" w:cs="Times New Roman"/>
          <w:sz w:val="28"/>
          <w:szCs w:val="28"/>
        </w:rPr>
        <w:br/>
        <w:t xml:space="preserve">к </w:t>
      </w:r>
      <w:r w:rsidRPr="00766E4D">
        <w:rPr>
          <w:rFonts w:ascii="Times New Roman" w:hAnsi="Times New Roman" w:cs="Times New Roman"/>
          <w:sz w:val="28"/>
          <w:szCs w:val="28"/>
        </w:rPr>
        <w:t>сведениям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66E4D">
        <w:rPr>
          <w:rFonts w:ascii="Times New Roman" w:hAnsi="Times New Roman" w:cs="Times New Roman"/>
          <w:sz w:val="28"/>
          <w:szCs w:val="28"/>
        </w:rPr>
        <w:t>о подготовке идеи (концепции) предлагаемого правового регулирования:</w:t>
      </w:r>
      <w:r w:rsidRPr="00EB1471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</w:t>
      </w:r>
    </w:p>
    <w:p w:rsidR="005B777A" w:rsidRPr="00766E4D" w:rsidRDefault="005B777A" w:rsidP="007B586C">
      <w:pPr>
        <w:pStyle w:val="ConsPlusNonformat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766E4D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5B777A" w:rsidRPr="00EB6393" w:rsidRDefault="005B777A" w:rsidP="007B586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B6393">
        <w:rPr>
          <w:rFonts w:ascii="Times New Roman" w:hAnsi="Times New Roman" w:cs="Times New Roman"/>
          <w:sz w:val="24"/>
          <w:szCs w:val="24"/>
        </w:rPr>
        <w:t>место для текстового описания</w:t>
      </w:r>
    </w:p>
    <w:p w:rsidR="005B777A" w:rsidRPr="00766E4D" w:rsidRDefault="005B777A" w:rsidP="007B586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5B777A" w:rsidRPr="0089072E" w:rsidRDefault="005B777A" w:rsidP="007B586C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9072E">
        <w:rPr>
          <w:rFonts w:ascii="Times New Roman" w:hAnsi="Times New Roman" w:cs="Times New Roman"/>
          <w:b/>
          <w:sz w:val="28"/>
          <w:szCs w:val="28"/>
        </w:rPr>
        <w:t>К уведомлению прилагаются:</w:t>
      </w:r>
    </w:p>
    <w:p w:rsidR="005B777A" w:rsidRPr="00766E4D" w:rsidRDefault="005B777A" w:rsidP="007B586C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4945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98"/>
        <w:gridCol w:w="6064"/>
        <w:gridCol w:w="3284"/>
      </w:tblGrid>
      <w:tr w:rsidR="005B777A" w:rsidRPr="00C1087A">
        <w:trPr>
          <w:trHeight w:val="503"/>
        </w:trPr>
        <w:tc>
          <w:tcPr>
            <w:tcW w:w="204" w:type="pct"/>
          </w:tcPr>
          <w:p w:rsidR="005B777A" w:rsidRPr="00C1087A" w:rsidRDefault="005B777A" w:rsidP="00C1087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1087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3111" w:type="pct"/>
          </w:tcPr>
          <w:p w:rsidR="005B777A" w:rsidRPr="00C1087A" w:rsidRDefault="005B777A" w:rsidP="00C1087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1087A">
              <w:rPr>
                <w:rFonts w:ascii="Times New Roman" w:hAnsi="Times New Roman" w:cs="Times New Roman"/>
                <w:sz w:val="28"/>
                <w:szCs w:val="28"/>
              </w:rPr>
              <w:t>Перечень вопросов для участников публичных консультаций</w:t>
            </w:r>
          </w:p>
        </w:tc>
        <w:tc>
          <w:tcPr>
            <w:tcW w:w="1685" w:type="pct"/>
          </w:tcPr>
          <w:p w:rsidR="00820A79" w:rsidRPr="00B771FC" w:rsidRDefault="00820A79" w:rsidP="00820A79">
            <w:pPr>
              <w:jc w:val="both"/>
              <w:rPr>
                <w:rFonts w:ascii="Times New Roman" w:hAnsi="Times New Roman" w:cs="Times New Roman"/>
              </w:rPr>
            </w:pPr>
            <w:r w:rsidRPr="00B771FC">
              <w:rPr>
                <w:rFonts w:ascii="Times New Roman" w:hAnsi="Times New Roman" w:cs="Times New Roman"/>
              </w:rPr>
              <w:t>а) «Является ли предлагаемое регулирование оптимальным способом решения проблемы?»;</w:t>
            </w:r>
          </w:p>
          <w:p w:rsidR="00820A79" w:rsidRPr="00B771FC" w:rsidRDefault="00820A79" w:rsidP="00820A79">
            <w:pPr>
              <w:jc w:val="both"/>
              <w:rPr>
                <w:rFonts w:ascii="Times New Roman" w:hAnsi="Times New Roman" w:cs="Times New Roman"/>
              </w:rPr>
            </w:pPr>
            <w:r w:rsidRPr="00B771FC">
              <w:rPr>
                <w:rFonts w:ascii="Times New Roman" w:hAnsi="Times New Roman" w:cs="Times New Roman"/>
              </w:rPr>
              <w:t>б) «Какие риски и негативные последствия могут возникнуть в случае принятия предлагаемого регулирования?»;</w:t>
            </w:r>
          </w:p>
          <w:p w:rsidR="00820A79" w:rsidRPr="00B771FC" w:rsidRDefault="00820A79" w:rsidP="00820A79">
            <w:pPr>
              <w:jc w:val="both"/>
              <w:rPr>
                <w:rFonts w:ascii="Times New Roman" w:hAnsi="Times New Roman" w:cs="Times New Roman"/>
              </w:rPr>
            </w:pPr>
            <w:r w:rsidRPr="00B771FC">
              <w:rPr>
                <w:rFonts w:ascii="Times New Roman" w:hAnsi="Times New Roman" w:cs="Times New Roman"/>
              </w:rPr>
              <w:lastRenderedPageBreak/>
              <w:t>в) «Какие выгоды и преимущества могут возникнуть в случае принятия предлагаемого регулирования?»;</w:t>
            </w:r>
          </w:p>
          <w:p w:rsidR="00820A79" w:rsidRPr="00B771FC" w:rsidRDefault="00820A79" w:rsidP="00820A79">
            <w:pPr>
              <w:jc w:val="both"/>
              <w:rPr>
                <w:rFonts w:ascii="Times New Roman" w:hAnsi="Times New Roman" w:cs="Times New Roman"/>
              </w:rPr>
            </w:pPr>
            <w:r w:rsidRPr="00B771FC">
              <w:rPr>
                <w:rFonts w:ascii="Times New Roman" w:hAnsi="Times New Roman" w:cs="Times New Roman"/>
              </w:rPr>
              <w:t>г) «Существуют ли альтернативные (менее затратные и (или) более эффективные) способы решения проблемы?»;</w:t>
            </w:r>
          </w:p>
          <w:p w:rsidR="00820A79" w:rsidRPr="00B771FC" w:rsidRDefault="00820A79" w:rsidP="00820A79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771FC">
              <w:rPr>
                <w:rFonts w:ascii="Times New Roman" w:hAnsi="Times New Roman" w:cs="Times New Roman"/>
              </w:rPr>
              <w:t>д</w:t>
            </w:r>
            <w:proofErr w:type="spellEnd"/>
            <w:r w:rsidRPr="00B771FC">
              <w:rPr>
                <w:rFonts w:ascii="Times New Roman" w:hAnsi="Times New Roman" w:cs="Times New Roman"/>
              </w:rPr>
              <w:t>) «Ваше общее мнение по предлагаемому регулированию».</w:t>
            </w:r>
          </w:p>
          <w:p w:rsidR="005B777A" w:rsidRPr="00C1087A" w:rsidRDefault="005B777A" w:rsidP="00C1087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B777A" w:rsidRPr="00C1087A">
        <w:tc>
          <w:tcPr>
            <w:tcW w:w="204" w:type="pct"/>
          </w:tcPr>
          <w:p w:rsidR="005B777A" w:rsidRPr="00C1087A" w:rsidRDefault="005B777A" w:rsidP="00C1087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1087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2</w:t>
            </w:r>
          </w:p>
        </w:tc>
        <w:tc>
          <w:tcPr>
            <w:tcW w:w="3111" w:type="pct"/>
          </w:tcPr>
          <w:p w:rsidR="005B777A" w:rsidRPr="00C1087A" w:rsidRDefault="005B777A" w:rsidP="00C1087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1087A">
              <w:rPr>
                <w:rFonts w:ascii="Times New Roman" w:hAnsi="Times New Roman" w:cs="Times New Roman"/>
                <w:sz w:val="28"/>
                <w:szCs w:val="28"/>
              </w:rPr>
              <w:t>Иные материалы, которые, по мнению разработчика, позволяют оценить необходимость  введения предлагаемого правового регулирования</w:t>
            </w:r>
          </w:p>
        </w:tc>
        <w:tc>
          <w:tcPr>
            <w:tcW w:w="1685" w:type="pct"/>
          </w:tcPr>
          <w:p w:rsidR="005B777A" w:rsidRPr="00C1087A" w:rsidRDefault="00820A79" w:rsidP="00C1087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5B777A" w:rsidRDefault="005B777A">
      <w:pPr>
        <w:rPr>
          <w:rFonts w:cs="Times New Roman"/>
        </w:rPr>
      </w:pPr>
    </w:p>
    <w:sectPr w:rsidR="005B777A" w:rsidSect="00D573ED">
      <w:headerReference w:type="default" r:id="rId9"/>
      <w:pgSz w:w="11906" w:h="16838"/>
      <w:pgMar w:top="1134" w:right="567" w:bottom="1134" w:left="1701" w:header="708" w:footer="708" w:gutter="0"/>
      <w:pgNumType w:start="35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53FB" w:rsidRDefault="00D453FB" w:rsidP="00F85DCF">
      <w:pPr>
        <w:spacing w:after="0" w:line="240" w:lineRule="auto"/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D453FB" w:rsidRDefault="00D453FB" w:rsidP="00F85DCF">
      <w:pPr>
        <w:spacing w:after="0"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53FB" w:rsidRDefault="00D453FB" w:rsidP="00F85DCF">
      <w:pPr>
        <w:spacing w:after="0" w:line="240" w:lineRule="auto"/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D453FB" w:rsidRDefault="00D453FB" w:rsidP="00F85DCF">
      <w:pPr>
        <w:spacing w:after="0"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77A" w:rsidRPr="00D573ED" w:rsidRDefault="005B777A" w:rsidP="00D573ED">
    <w:pPr>
      <w:pStyle w:val="a7"/>
      <w:jc w:val="center"/>
      <w:rPr>
        <w:rFonts w:ascii="Times New Roman" w:hAnsi="Times New Roman" w:cs="Times New Roman"/>
        <w:sz w:val="24"/>
        <w:szCs w:val="24"/>
        <w:lang w:val="en-US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652E0"/>
    <w:rsid w:val="000424D4"/>
    <w:rsid w:val="000675DB"/>
    <w:rsid w:val="0010523F"/>
    <w:rsid w:val="001110F3"/>
    <w:rsid w:val="001111D5"/>
    <w:rsid w:val="0011205E"/>
    <w:rsid w:val="001A627E"/>
    <w:rsid w:val="001E3D07"/>
    <w:rsid w:val="002458AD"/>
    <w:rsid w:val="0026061D"/>
    <w:rsid w:val="002A2339"/>
    <w:rsid w:val="002A3A31"/>
    <w:rsid w:val="0032116B"/>
    <w:rsid w:val="003224B4"/>
    <w:rsid w:val="00390904"/>
    <w:rsid w:val="00397942"/>
    <w:rsid w:val="00420464"/>
    <w:rsid w:val="00464234"/>
    <w:rsid w:val="004673D5"/>
    <w:rsid w:val="00481D45"/>
    <w:rsid w:val="004B420B"/>
    <w:rsid w:val="004F33F7"/>
    <w:rsid w:val="00500BC3"/>
    <w:rsid w:val="005229A6"/>
    <w:rsid w:val="005237FF"/>
    <w:rsid w:val="0055411B"/>
    <w:rsid w:val="0058719D"/>
    <w:rsid w:val="005B777A"/>
    <w:rsid w:val="005F5522"/>
    <w:rsid w:val="0060759B"/>
    <w:rsid w:val="006652E0"/>
    <w:rsid w:val="006D50AE"/>
    <w:rsid w:val="00743BD0"/>
    <w:rsid w:val="007570B8"/>
    <w:rsid w:val="00766E4D"/>
    <w:rsid w:val="00775C5B"/>
    <w:rsid w:val="007A4F44"/>
    <w:rsid w:val="007B586C"/>
    <w:rsid w:val="00820A79"/>
    <w:rsid w:val="00845EF9"/>
    <w:rsid w:val="00863068"/>
    <w:rsid w:val="0089072E"/>
    <w:rsid w:val="008B2CE9"/>
    <w:rsid w:val="009064D0"/>
    <w:rsid w:val="009319DE"/>
    <w:rsid w:val="00963BC9"/>
    <w:rsid w:val="00982D6F"/>
    <w:rsid w:val="009E78B6"/>
    <w:rsid w:val="00A1525A"/>
    <w:rsid w:val="00A65AFE"/>
    <w:rsid w:val="00B00E3A"/>
    <w:rsid w:val="00B04D56"/>
    <w:rsid w:val="00BF7E5D"/>
    <w:rsid w:val="00C05F6D"/>
    <w:rsid w:val="00C1087A"/>
    <w:rsid w:val="00C70329"/>
    <w:rsid w:val="00C72B23"/>
    <w:rsid w:val="00CC76B5"/>
    <w:rsid w:val="00D453FB"/>
    <w:rsid w:val="00D573ED"/>
    <w:rsid w:val="00D734E7"/>
    <w:rsid w:val="00DA5322"/>
    <w:rsid w:val="00DE1A34"/>
    <w:rsid w:val="00E24DBD"/>
    <w:rsid w:val="00E91CB5"/>
    <w:rsid w:val="00EB1471"/>
    <w:rsid w:val="00EB6393"/>
    <w:rsid w:val="00F3761A"/>
    <w:rsid w:val="00F74EAB"/>
    <w:rsid w:val="00F85D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586C"/>
    <w:pPr>
      <w:spacing w:after="200" w:line="276" w:lineRule="auto"/>
    </w:pPr>
    <w:rPr>
      <w:rFonts w:eastAsia="Times New Roman"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7B586C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customStyle="1" w:styleId="ConsPlusNonformat">
    <w:name w:val="ConsPlusNonformat"/>
    <w:uiPriority w:val="99"/>
    <w:rsid w:val="007B586C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Cell">
    <w:name w:val="ConsPlusCell"/>
    <w:uiPriority w:val="99"/>
    <w:rsid w:val="007B586C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table" w:styleId="a3">
    <w:name w:val="Table Grid"/>
    <w:basedOn w:val="a1"/>
    <w:uiPriority w:val="99"/>
    <w:rsid w:val="007B586C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B00E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B00E3A"/>
    <w:rPr>
      <w:rFonts w:ascii="Tahoma" w:hAnsi="Tahoma" w:cs="Tahoma"/>
      <w:sz w:val="16"/>
      <w:szCs w:val="16"/>
      <w:lang w:eastAsia="ru-RU"/>
    </w:rPr>
  </w:style>
  <w:style w:type="paragraph" w:styleId="a6">
    <w:name w:val="Revision"/>
    <w:hidden/>
    <w:uiPriority w:val="99"/>
    <w:semiHidden/>
    <w:rsid w:val="005F5522"/>
    <w:rPr>
      <w:rFonts w:eastAsia="Times New Roman" w:cs="Calibri"/>
      <w:sz w:val="22"/>
      <w:szCs w:val="22"/>
    </w:rPr>
  </w:style>
  <w:style w:type="paragraph" w:styleId="a7">
    <w:name w:val="header"/>
    <w:basedOn w:val="a"/>
    <w:link w:val="a8"/>
    <w:uiPriority w:val="99"/>
    <w:rsid w:val="00F85D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F85DCF"/>
    <w:rPr>
      <w:rFonts w:eastAsia="Times New Roman"/>
      <w:lang w:eastAsia="ru-RU"/>
    </w:rPr>
  </w:style>
  <w:style w:type="paragraph" w:styleId="a9">
    <w:name w:val="footer"/>
    <w:basedOn w:val="a"/>
    <w:link w:val="aa"/>
    <w:uiPriority w:val="99"/>
    <w:rsid w:val="00F85D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locked/>
    <w:rsid w:val="00F85DCF"/>
    <w:rPr>
      <w:rFonts w:eastAsia="Times New Roman"/>
      <w:lang w:eastAsia="ru-RU"/>
    </w:rPr>
  </w:style>
  <w:style w:type="character" w:styleId="ab">
    <w:name w:val="line number"/>
    <w:basedOn w:val="a0"/>
    <w:uiPriority w:val="99"/>
    <w:semiHidden/>
    <w:rsid w:val="00397942"/>
  </w:style>
  <w:style w:type="character" w:styleId="ac">
    <w:name w:val="Hyperlink"/>
    <w:basedOn w:val="a0"/>
    <w:uiPriority w:val="99"/>
    <w:unhideWhenUsed/>
    <w:rsid w:val="007570B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khtymr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akhtymr.ru/publichnyye-obsuzhdeniy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khty_ekon@mail.ru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4</Pages>
  <Words>474</Words>
  <Characters>4108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МЭР РФ</Company>
  <LinksUpToDate>false</LinksUpToDate>
  <CharactersWithSpaces>4573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Дёшин Роман Борисович</dc:creator>
  <cp:keywords/>
  <dc:description/>
  <cp:lastModifiedBy>Rashidova-FN</cp:lastModifiedBy>
  <cp:revision>7</cp:revision>
  <cp:lastPrinted>2016-06-17T10:47:00Z</cp:lastPrinted>
  <dcterms:created xsi:type="dcterms:W3CDTF">2016-07-29T11:39:00Z</dcterms:created>
  <dcterms:modified xsi:type="dcterms:W3CDTF">2020-02-14T07:25:00Z</dcterms:modified>
</cp:coreProperties>
</file>