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510" w:rsidRDefault="00025510" w:rsidP="00025510">
      <w:pPr>
        <w:pStyle w:val="a7"/>
        <w:jc w:val="center"/>
        <w:rPr>
          <w:rFonts w:ascii="Times New Roman" w:eastAsiaTheme="majorEastAsia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t xml:space="preserve">                                                                        </w:t>
      </w:r>
      <w:r w:rsidRPr="005A19B5">
        <w:rPr>
          <w:rFonts w:ascii="Times New Roman" w:eastAsiaTheme="majorEastAsia" w:hAnsi="Times New Roman" w:cs="Times New Roman"/>
          <w:sz w:val="16"/>
          <w:szCs w:val="16"/>
        </w:rPr>
        <w:t>П</w:t>
      </w:r>
      <w:r>
        <w:rPr>
          <w:rFonts w:ascii="Times New Roman" w:eastAsiaTheme="majorEastAsia" w:hAnsi="Times New Roman" w:cs="Times New Roman"/>
          <w:sz w:val="16"/>
          <w:szCs w:val="16"/>
        </w:rPr>
        <w:t>РИЛОЖЕНИЕ</w:t>
      </w:r>
      <w:r w:rsidRPr="005A19B5">
        <w:rPr>
          <w:rFonts w:ascii="Times New Roman" w:eastAsiaTheme="majorEastAsia" w:hAnsi="Times New Roman" w:cs="Times New Roman"/>
          <w:sz w:val="16"/>
          <w:szCs w:val="16"/>
        </w:rPr>
        <w:t xml:space="preserve"> №</w:t>
      </w:r>
      <w:r>
        <w:rPr>
          <w:rFonts w:ascii="Times New Roman" w:eastAsiaTheme="majorEastAsia" w:hAnsi="Times New Roman" w:cs="Times New Roman"/>
          <w:sz w:val="16"/>
          <w:szCs w:val="16"/>
        </w:rPr>
        <w:t>2</w:t>
      </w:r>
      <w:r w:rsidRPr="005A19B5">
        <w:rPr>
          <w:rFonts w:ascii="Times New Roman" w:eastAsiaTheme="majorEastAsia" w:hAnsi="Times New Roman" w:cs="Times New Roman"/>
          <w:sz w:val="16"/>
          <w:szCs w:val="16"/>
        </w:rPr>
        <w:t xml:space="preserve"> </w:t>
      </w:r>
    </w:p>
    <w:p w:rsidR="00025510" w:rsidRDefault="00025510" w:rsidP="00025510">
      <w:pPr>
        <w:pStyle w:val="a7"/>
        <w:jc w:val="right"/>
        <w:rPr>
          <w:rFonts w:ascii="Times New Roman" w:eastAsiaTheme="majorEastAsia" w:hAnsi="Times New Roman" w:cs="Times New Roman"/>
          <w:sz w:val="16"/>
          <w:szCs w:val="16"/>
        </w:rPr>
      </w:pPr>
      <w:r>
        <w:rPr>
          <w:rFonts w:ascii="Times New Roman" w:eastAsiaTheme="majorEastAsia" w:hAnsi="Times New Roman" w:cs="Times New Roman"/>
          <w:sz w:val="16"/>
          <w:szCs w:val="16"/>
        </w:rPr>
        <w:t xml:space="preserve">  к п</w:t>
      </w:r>
      <w:r w:rsidRPr="005A19B5">
        <w:rPr>
          <w:rFonts w:ascii="Times New Roman" w:eastAsiaTheme="majorEastAsia" w:hAnsi="Times New Roman" w:cs="Times New Roman"/>
          <w:sz w:val="16"/>
          <w:szCs w:val="16"/>
        </w:rPr>
        <w:t xml:space="preserve">остановлению Главы </w:t>
      </w:r>
    </w:p>
    <w:p w:rsidR="00025510" w:rsidRDefault="00025510" w:rsidP="00025510">
      <w:pPr>
        <w:pStyle w:val="a7"/>
        <w:jc w:val="right"/>
        <w:rPr>
          <w:rFonts w:ascii="Times New Roman" w:eastAsiaTheme="majorEastAsia" w:hAnsi="Times New Roman" w:cs="Times New Roman"/>
          <w:sz w:val="16"/>
          <w:szCs w:val="16"/>
        </w:rPr>
      </w:pPr>
      <w:r>
        <w:rPr>
          <w:rFonts w:ascii="Times New Roman" w:eastAsiaTheme="majorEastAsia" w:hAnsi="Times New Roman" w:cs="Times New Roman"/>
          <w:sz w:val="16"/>
          <w:szCs w:val="16"/>
        </w:rPr>
        <w:t xml:space="preserve">  </w:t>
      </w:r>
      <w:r w:rsidRPr="005A19B5">
        <w:rPr>
          <w:rFonts w:ascii="Times New Roman" w:eastAsiaTheme="majorEastAsia" w:hAnsi="Times New Roman" w:cs="Times New Roman"/>
          <w:sz w:val="16"/>
          <w:szCs w:val="16"/>
        </w:rPr>
        <w:t>муниципального района</w:t>
      </w:r>
    </w:p>
    <w:p w:rsidR="00025510" w:rsidRDefault="00025510" w:rsidP="00025510">
      <w:pPr>
        <w:pStyle w:val="a7"/>
        <w:jc w:val="center"/>
        <w:rPr>
          <w:rFonts w:ascii="Times New Roman" w:eastAsiaTheme="majorEastAsia" w:hAnsi="Times New Roman" w:cs="Times New Roman"/>
          <w:sz w:val="16"/>
          <w:szCs w:val="16"/>
        </w:rPr>
      </w:pPr>
      <w:r>
        <w:rPr>
          <w:rFonts w:ascii="Times New Roman" w:eastAsiaTheme="majorEastAsia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5A19B5">
        <w:rPr>
          <w:rFonts w:ascii="Times New Roman" w:eastAsiaTheme="majorEastAsia" w:hAnsi="Times New Roman" w:cs="Times New Roman"/>
          <w:sz w:val="16"/>
          <w:szCs w:val="16"/>
        </w:rPr>
        <w:t xml:space="preserve"> «Ахтынский район»</w:t>
      </w:r>
    </w:p>
    <w:p w:rsidR="00025510" w:rsidRDefault="00025510" w:rsidP="00025510">
      <w:pPr>
        <w:pStyle w:val="a7"/>
        <w:jc w:val="center"/>
        <w:rPr>
          <w:rFonts w:ascii="Times New Roman" w:eastAsiaTheme="majorEastAsia" w:hAnsi="Times New Roman" w:cs="Times New Roman"/>
          <w:sz w:val="16"/>
          <w:szCs w:val="16"/>
        </w:rPr>
      </w:pPr>
      <w:r>
        <w:rPr>
          <w:rFonts w:ascii="Times New Roman" w:eastAsiaTheme="majorEastAsia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  <w:r w:rsidRPr="005A19B5">
        <w:rPr>
          <w:rFonts w:ascii="Times New Roman" w:eastAsiaTheme="majorEastAsia" w:hAnsi="Times New Roman" w:cs="Times New Roman"/>
          <w:sz w:val="16"/>
          <w:szCs w:val="16"/>
        </w:rPr>
        <w:t xml:space="preserve"> </w:t>
      </w:r>
      <w:r>
        <w:rPr>
          <w:rFonts w:ascii="Times New Roman" w:eastAsiaTheme="majorEastAsia" w:hAnsi="Times New Roman" w:cs="Times New Roman"/>
          <w:sz w:val="16"/>
          <w:szCs w:val="16"/>
        </w:rPr>
        <w:t xml:space="preserve">      </w:t>
      </w:r>
      <w:r w:rsidRPr="005A19B5">
        <w:rPr>
          <w:rFonts w:ascii="Times New Roman" w:eastAsiaTheme="majorEastAsia" w:hAnsi="Times New Roman" w:cs="Times New Roman"/>
          <w:sz w:val="16"/>
          <w:szCs w:val="16"/>
        </w:rPr>
        <w:t>№35-МР от 26.11.2014.</w:t>
      </w:r>
    </w:p>
    <w:p w:rsidR="000E6D97" w:rsidRPr="000E6D97" w:rsidRDefault="000E6D97" w:rsidP="000E6D97">
      <w:pPr>
        <w:rPr>
          <w:rFonts w:ascii="Times New Roman" w:hAnsi="Times New Roman" w:cs="Times New Roman"/>
          <w:b/>
          <w:noProof/>
          <w:sz w:val="40"/>
          <w:szCs w:val="40"/>
          <w:lang w:eastAsia="ru-RU"/>
        </w:rPr>
      </w:pPr>
    </w:p>
    <w:p w:rsidR="00A75B68" w:rsidRPr="00F209BE" w:rsidRDefault="000E6D97" w:rsidP="00F209B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209BE">
        <w:rPr>
          <w:rFonts w:ascii="Times New Roman" w:hAnsi="Times New Roman" w:cs="Times New Roman"/>
          <w:noProof/>
          <w:sz w:val="40"/>
          <w:szCs w:val="40"/>
          <w:lang w:eastAsia="ru-RU"/>
        </w:rPr>
        <w:t>ИНВЕСТИЦИОННЫЙ ПАСПОРТ</w:t>
      </w:r>
      <w:r w:rsidRPr="00F209BE">
        <w:rPr>
          <w:rFonts w:ascii="Times New Roman" w:hAnsi="Times New Roman" w:cs="Times New Roman"/>
          <w:noProof/>
          <w:sz w:val="40"/>
          <w:szCs w:val="40"/>
          <w:lang w:eastAsia="ru-RU"/>
        </w:rPr>
        <w:br/>
        <w:t>МУНИЦИПАЛЬНОГО РАЙОНА</w:t>
      </w:r>
      <w:r w:rsidRPr="000E6D97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br/>
        <w:t>«</w:t>
      </w:r>
      <w:r w:rsidRPr="00F209BE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t>АХТЫНСКИЙ РАЙОН</w:t>
      </w:r>
      <w:r w:rsidRPr="000E6D97"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t>»</w:t>
      </w:r>
    </w:p>
    <w:p w:rsidR="00A75B68" w:rsidRDefault="000E6D97" w:rsidP="00E550CA">
      <w:pPr>
        <w:spacing w:after="0" w:line="240" w:lineRule="auto"/>
        <w:rPr>
          <w:rFonts w:cs="Times New Roman"/>
          <w:b/>
          <w:color w:val="0070C0"/>
          <w:sz w:val="56"/>
          <w:szCs w:val="56"/>
        </w:rPr>
      </w:pPr>
      <w:r w:rsidRPr="000E6D97">
        <w:rPr>
          <w:rFonts w:cs="Times New Roman"/>
          <w:b/>
          <w:noProof/>
          <w:color w:val="0070C0"/>
          <w:sz w:val="56"/>
          <w:szCs w:val="56"/>
          <w:lang w:eastAsia="ru-RU"/>
        </w:rPr>
        <w:drawing>
          <wp:inline distT="0" distB="0" distL="0" distR="0">
            <wp:extent cx="5936615" cy="3943985"/>
            <wp:effectExtent l="19050" t="0" r="6985" b="0"/>
            <wp:docPr id="6" name="Рисунок 2" descr="D:\сс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с\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3943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B68" w:rsidRDefault="00A75B68" w:rsidP="00E550CA">
      <w:pPr>
        <w:spacing w:after="0" w:line="240" w:lineRule="auto"/>
        <w:rPr>
          <w:rFonts w:cs="Times New Roman"/>
          <w:b/>
          <w:color w:val="0070C0"/>
          <w:sz w:val="56"/>
          <w:szCs w:val="56"/>
        </w:rPr>
      </w:pPr>
    </w:p>
    <w:p w:rsidR="002924EB" w:rsidRDefault="002924EB" w:rsidP="00E550CA">
      <w:pPr>
        <w:spacing w:after="0" w:line="240" w:lineRule="auto"/>
        <w:rPr>
          <w:rFonts w:cs="Times New Roman"/>
          <w:b/>
          <w:color w:val="0070C0"/>
          <w:sz w:val="56"/>
          <w:szCs w:val="56"/>
        </w:rPr>
      </w:pPr>
    </w:p>
    <w:p w:rsidR="002924EB" w:rsidRDefault="002924EB" w:rsidP="00E550CA">
      <w:pPr>
        <w:spacing w:after="0" w:line="240" w:lineRule="auto"/>
        <w:rPr>
          <w:rFonts w:cs="Times New Roman"/>
          <w:b/>
          <w:color w:val="0070C0"/>
          <w:sz w:val="56"/>
          <w:szCs w:val="56"/>
        </w:rPr>
      </w:pPr>
    </w:p>
    <w:p w:rsidR="002924EB" w:rsidRDefault="002924EB" w:rsidP="00E550CA">
      <w:pPr>
        <w:spacing w:after="0" w:line="240" w:lineRule="auto"/>
        <w:rPr>
          <w:rFonts w:cs="Times New Roman"/>
          <w:b/>
          <w:color w:val="0070C0"/>
          <w:sz w:val="56"/>
          <w:szCs w:val="56"/>
        </w:rPr>
      </w:pPr>
    </w:p>
    <w:p w:rsidR="002924EB" w:rsidRDefault="002924EB" w:rsidP="00E550CA">
      <w:pPr>
        <w:spacing w:after="0" w:line="240" w:lineRule="auto"/>
        <w:rPr>
          <w:rFonts w:cs="Times New Roman"/>
          <w:b/>
          <w:color w:val="0070C0"/>
          <w:sz w:val="56"/>
          <w:szCs w:val="56"/>
        </w:rPr>
      </w:pPr>
    </w:p>
    <w:p w:rsidR="00F209BE" w:rsidRDefault="00025510" w:rsidP="00F209BE">
      <w:pPr>
        <w:jc w:val="center"/>
        <w:rPr>
          <w:rFonts w:ascii="Arial Black" w:hAnsi="Arial Black" w:cs="Times New Roman"/>
          <w:sz w:val="24"/>
          <w:szCs w:val="24"/>
        </w:rPr>
      </w:pPr>
      <w:r>
        <w:rPr>
          <w:rFonts w:ascii="Arial Black" w:hAnsi="Arial Black" w:cs="Times New Roman"/>
          <w:sz w:val="24"/>
          <w:szCs w:val="24"/>
        </w:rPr>
        <w:t>Р</w:t>
      </w:r>
      <w:r w:rsidR="00F209BE">
        <w:rPr>
          <w:rFonts w:ascii="Arial Black" w:hAnsi="Arial Black" w:cs="Times New Roman"/>
          <w:sz w:val="24"/>
          <w:szCs w:val="24"/>
        </w:rPr>
        <w:t>еспублика Дагестан, Ахтынский район, с. Ахты</w:t>
      </w:r>
    </w:p>
    <w:p w:rsidR="000E6D97" w:rsidRDefault="00F209BE" w:rsidP="00F209BE">
      <w:pPr>
        <w:jc w:val="center"/>
        <w:rPr>
          <w:rFonts w:ascii="Arial Black" w:hAnsi="Arial Black" w:cs="Times New Roman"/>
          <w:sz w:val="24"/>
          <w:szCs w:val="24"/>
        </w:rPr>
      </w:pPr>
      <w:r>
        <w:rPr>
          <w:rFonts w:ascii="Arial Black" w:hAnsi="Arial Black" w:cs="Times New Roman"/>
          <w:sz w:val="24"/>
          <w:szCs w:val="24"/>
        </w:rPr>
        <w:t>2014</w:t>
      </w:r>
    </w:p>
    <w:p w:rsidR="007B2305" w:rsidRDefault="007B2305" w:rsidP="007B2305">
      <w:pPr>
        <w:jc w:val="center"/>
        <w:rPr>
          <w:rFonts w:ascii="Arial Black" w:hAnsi="Arial Black" w:cs="Times New Roman"/>
          <w:sz w:val="52"/>
          <w:szCs w:val="52"/>
        </w:rPr>
      </w:pPr>
      <w:r>
        <w:rPr>
          <w:rFonts w:ascii="Arial Black" w:hAnsi="Arial Black" w:cs="Times New Roman"/>
          <w:sz w:val="52"/>
          <w:szCs w:val="52"/>
        </w:rPr>
        <w:lastRenderedPageBreak/>
        <w:t>Содержание</w:t>
      </w:r>
    </w:p>
    <w:p w:rsidR="007D7441" w:rsidRDefault="005E46ED" w:rsidP="00051927">
      <w:pPr>
        <w:pStyle w:val="ab"/>
        <w:numPr>
          <w:ilvl w:val="0"/>
          <w:numId w:val="1"/>
        </w:numPr>
        <w:spacing w:line="360" w:lineRule="auto"/>
        <w:rPr>
          <w:rFonts w:ascii="Arial Black" w:hAnsi="Arial Black" w:cs="Times New Roman"/>
        </w:rPr>
      </w:pPr>
      <w:r>
        <w:rPr>
          <w:rFonts w:ascii="Arial Black" w:hAnsi="Arial Black" w:cs="Times New Roman"/>
        </w:rPr>
        <w:t>Обращение главы му</w:t>
      </w:r>
      <w:r w:rsidR="007D7441">
        <w:rPr>
          <w:rFonts w:ascii="Arial Black" w:hAnsi="Arial Black" w:cs="Times New Roman"/>
        </w:rPr>
        <w:t xml:space="preserve">ниципального района «Ахтынский район» </w:t>
      </w:r>
      <w:r>
        <w:rPr>
          <w:rFonts w:ascii="Arial Black" w:hAnsi="Arial Black" w:cs="Times New Roman"/>
        </w:rPr>
        <w:t xml:space="preserve"> </w:t>
      </w:r>
      <w:r w:rsidR="007D7441">
        <w:rPr>
          <w:rFonts w:ascii="Arial Black" w:hAnsi="Arial Black" w:cs="Times New Roman"/>
        </w:rPr>
        <w:t>Абдулкеримова Османа Махмудовича</w:t>
      </w:r>
      <w:r>
        <w:rPr>
          <w:rFonts w:ascii="Arial Black" w:hAnsi="Arial Black" w:cs="Times New Roman"/>
        </w:rPr>
        <w:t xml:space="preserve"> к инвесторам</w:t>
      </w:r>
      <w:r w:rsidR="00051927">
        <w:rPr>
          <w:rFonts w:ascii="Arial Black" w:hAnsi="Arial Black" w:cs="Times New Roman"/>
        </w:rPr>
        <w:t>…………………….3</w:t>
      </w:r>
    </w:p>
    <w:p w:rsidR="007D7441" w:rsidRDefault="007D7441" w:rsidP="00051927">
      <w:pPr>
        <w:pStyle w:val="ab"/>
        <w:numPr>
          <w:ilvl w:val="0"/>
          <w:numId w:val="1"/>
        </w:numPr>
        <w:spacing w:line="360" w:lineRule="auto"/>
        <w:rPr>
          <w:rFonts w:ascii="Arial Black" w:hAnsi="Arial Black" w:cs="Times New Roman"/>
        </w:rPr>
      </w:pPr>
      <w:r>
        <w:rPr>
          <w:rFonts w:ascii="Arial Black" w:hAnsi="Arial Black" w:cs="Times New Roman"/>
        </w:rPr>
        <w:t>Общие сведения о муниципальном районе</w:t>
      </w:r>
      <w:r w:rsidR="00051927" w:rsidRPr="00051927">
        <w:rPr>
          <w:rFonts w:ascii="Arial Black" w:hAnsi="Arial Black" w:cs="Times New Roman"/>
        </w:rPr>
        <w:t xml:space="preserve"> </w:t>
      </w:r>
      <w:r w:rsidR="00051927">
        <w:rPr>
          <w:rFonts w:ascii="Arial Black" w:hAnsi="Arial Black" w:cs="Times New Roman"/>
        </w:rPr>
        <w:t>«Ахтынский район»……6</w:t>
      </w:r>
    </w:p>
    <w:p w:rsidR="007D7441" w:rsidRDefault="007D7441" w:rsidP="00051927">
      <w:pPr>
        <w:pStyle w:val="ab"/>
        <w:numPr>
          <w:ilvl w:val="0"/>
          <w:numId w:val="1"/>
        </w:numPr>
        <w:spacing w:line="360" w:lineRule="auto"/>
        <w:rPr>
          <w:rFonts w:ascii="Arial Black" w:hAnsi="Arial Black" w:cs="Times New Roman"/>
        </w:rPr>
      </w:pPr>
      <w:r>
        <w:rPr>
          <w:rFonts w:ascii="Arial Black" w:hAnsi="Arial Black" w:cs="Times New Roman"/>
        </w:rPr>
        <w:t>Индикаторы социально-экономического развития</w:t>
      </w:r>
      <w:r w:rsidR="00051927">
        <w:rPr>
          <w:rFonts w:ascii="Arial Black" w:hAnsi="Arial Black" w:cs="Times New Roman"/>
        </w:rPr>
        <w:t xml:space="preserve"> муниципального района «Ахтынский</w:t>
      </w:r>
      <w:r>
        <w:rPr>
          <w:rFonts w:ascii="Arial Black" w:hAnsi="Arial Black" w:cs="Times New Roman"/>
        </w:rPr>
        <w:t xml:space="preserve"> район</w:t>
      </w:r>
      <w:r w:rsidR="00051927">
        <w:rPr>
          <w:rFonts w:ascii="Arial Black" w:hAnsi="Arial Black" w:cs="Times New Roman"/>
        </w:rPr>
        <w:t>»</w:t>
      </w:r>
      <w:r w:rsidR="000C4AB4">
        <w:rPr>
          <w:rFonts w:ascii="Arial Black" w:hAnsi="Arial Black" w:cs="Times New Roman"/>
        </w:rPr>
        <w:t>………………………………………………………….9</w:t>
      </w:r>
    </w:p>
    <w:p w:rsidR="00266335" w:rsidRDefault="00266335" w:rsidP="00051927">
      <w:pPr>
        <w:pStyle w:val="ab"/>
        <w:numPr>
          <w:ilvl w:val="0"/>
          <w:numId w:val="1"/>
        </w:numPr>
        <w:spacing w:line="360" w:lineRule="auto"/>
        <w:rPr>
          <w:rFonts w:ascii="Arial Black" w:hAnsi="Arial Black" w:cs="Times New Roman"/>
        </w:rPr>
      </w:pPr>
      <w:r>
        <w:rPr>
          <w:rFonts w:ascii="Arial Black" w:hAnsi="Arial Black" w:cs="Times New Roman"/>
          <w:lang w:val="en-US"/>
        </w:rPr>
        <w:t>SWOT</w:t>
      </w:r>
      <w:r w:rsidRPr="00266335">
        <w:rPr>
          <w:rFonts w:ascii="Arial Black" w:hAnsi="Arial Black" w:cs="Times New Roman"/>
        </w:rPr>
        <w:t>-</w:t>
      </w:r>
      <w:r>
        <w:rPr>
          <w:rFonts w:ascii="Arial Black" w:hAnsi="Arial Black" w:cs="Times New Roman"/>
        </w:rPr>
        <w:t>анализ инвестиционной привлекательности муниципального района «Ахтынский район»</w:t>
      </w:r>
      <w:r w:rsidR="000C4AB4">
        <w:rPr>
          <w:rFonts w:ascii="Arial Black" w:hAnsi="Arial Black" w:cs="Times New Roman"/>
        </w:rPr>
        <w:t>…………………………………………………………19</w:t>
      </w:r>
    </w:p>
    <w:p w:rsidR="007D7441" w:rsidRDefault="00051927" w:rsidP="00051927">
      <w:pPr>
        <w:pStyle w:val="ab"/>
        <w:numPr>
          <w:ilvl w:val="0"/>
          <w:numId w:val="1"/>
        </w:numPr>
        <w:spacing w:line="360" w:lineRule="auto"/>
        <w:rPr>
          <w:rFonts w:ascii="Arial Black" w:hAnsi="Arial Black" w:cs="Times New Roman"/>
        </w:rPr>
      </w:pPr>
      <w:r>
        <w:rPr>
          <w:rFonts w:ascii="Arial Black" w:hAnsi="Arial Black" w:cs="Times New Roman"/>
        </w:rPr>
        <w:t xml:space="preserve">Инвестиционная политика муниципального </w:t>
      </w:r>
      <w:r w:rsidR="00266335">
        <w:rPr>
          <w:rFonts w:ascii="Arial Black" w:hAnsi="Arial Black" w:cs="Times New Roman"/>
        </w:rPr>
        <w:t>района</w:t>
      </w:r>
      <w:r>
        <w:rPr>
          <w:rFonts w:ascii="Arial Black" w:hAnsi="Arial Black" w:cs="Times New Roman"/>
        </w:rPr>
        <w:t xml:space="preserve"> «Ахтынский район»</w:t>
      </w:r>
      <w:r w:rsidR="00AD7418">
        <w:rPr>
          <w:rFonts w:ascii="Arial Black" w:hAnsi="Arial Black" w:cs="Times New Roman"/>
        </w:rPr>
        <w:t>………………………………………………………………………………………..22</w:t>
      </w:r>
    </w:p>
    <w:p w:rsidR="00266335" w:rsidRDefault="00266335" w:rsidP="00051927">
      <w:pPr>
        <w:pStyle w:val="ab"/>
        <w:numPr>
          <w:ilvl w:val="0"/>
          <w:numId w:val="1"/>
        </w:numPr>
        <w:spacing w:line="360" w:lineRule="auto"/>
        <w:rPr>
          <w:rFonts w:ascii="Arial Black" w:hAnsi="Arial Black" w:cs="Times New Roman"/>
        </w:rPr>
      </w:pPr>
      <w:r>
        <w:rPr>
          <w:rFonts w:ascii="Arial Black" w:hAnsi="Arial Black" w:cs="Times New Roman"/>
        </w:rPr>
        <w:t xml:space="preserve">Перспективные направления, отрасли и проекты инвестиционного развития </w:t>
      </w:r>
      <w:r w:rsidR="00051927">
        <w:rPr>
          <w:rFonts w:ascii="Arial Black" w:hAnsi="Arial Black" w:cs="Times New Roman"/>
        </w:rPr>
        <w:t>муниципального района «Ахтынский район»</w:t>
      </w:r>
      <w:r w:rsidR="00AD7418">
        <w:rPr>
          <w:rFonts w:ascii="Arial Black" w:hAnsi="Arial Black" w:cs="Times New Roman"/>
        </w:rPr>
        <w:t>………………..27</w:t>
      </w:r>
    </w:p>
    <w:p w:rsidR="00266335" w:rsidRPr="007D7441" w:rsidRDefault="00266335" w:rsidP="00051927">
      <w:pPr>
        <w:pStyle w:val="ab"/>
        <w:numPr>
          <w:ilvl w:val="0"/>
          <w:numId w:val="1"/>
        </w:numPr>
        <w:spacing w:line="360" w:lineRule="auto"/>
        <w:rPr>
          <w:rFonts w:ascii="Arial Black" w:hAnsi="Arial Black" w:cs="Times New Roman"/>
        </w:rPr>
      </w:pPr>
      <w:r>
        <w:rPr>
          <w:rFonts w:ascii="Arial Black" w:hAnsi="Arial Black" w:cs="Times New Roman"/>
        </w:rPr>
        <w:t>Контакты</w:t>
      </w:r>
      <w:r w:rsidR="00AD7418">
        <w:rPr>
          <w:rFonts w:ascii="Arial Black" w:hAnsi="Arial Black" w:cs="Times New Roman"/>
        </w:rPr>
        <w:t>…………………………………………………………………………………….</w:t>
      </w:r>
      <w:r w:rsidR="00B34AE2">
        <w:rPr>
          <w:rFonts w:ascii="Arial Black" w:hAnsi="Arial Black" w:cs="Times New Roman"/>
        </w:rPr>
        <w:t>31</w:t>
      </w:r>
    </w:p>
    <w:p w:rsidR="007B2305" w:rsidRPr="007D7441" w:rsidRDefault="007B2305" w:rsidP="007B2305">
      <w:pPr>
        <w:jc w:val="center"/>
        <w:rPr>
          <w:rFonts w:ascii="Arial Black" w:hAnsi="Arial Black" w:cs="Times New Roman"/>
          <w:sz w:val="24"/>
          <w:szCs w:val="24"/>
        </w:rPr>
      </w:pPr>
    </w:p>
    <w:p w:rsidR="0089427B" w:rsidRDefault="0089427B" w:rsidP="007B2305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036273" w:rsidRDefault="00036273" w:rsidP="00266335">
      <w:pPr>
        <w:rPr>
          <w:rFonts w:ascii="Times New Roman" w:hAnsi="Times New Roman" w:cs="Times New Roman"/>
          <w:b/>
          <w:sz w:val="52"/>
          <w:szCs w:val="52"/>
        </w:rPr>
      </w:pPr>
    </w:p>
    <w:p w:rsidR="00036273" w:rsidRDefault="00036273" w:rsidP="00036273">
      <w:pPr>
        <w:pStyle w:val="ab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6273">
        <w:rPr>
          <w:rFonts w:ascii="Times New Roman" w:hAnsi="Times New Roman" w:cs="Times New Roman"/>
          <w:b/>
          <w:sz w:val="32"/>
          <w:szCs w:val="32"/>
        </w:rPr>
        <w:lastRenderedPageBreak/>
        <w:t>Обращение главы муниципально</w:t>
      </w:r>
      <w:r w:rsidR="00266335">
        <w:rPr>
          <w:rFonts w:ascii="Times New Roman" w:hAnsi="Times New Roman" w:cs="Times New Roman"/>
          <w:b/>
          <w:sz w:val="32"/>
          <w:szCs w:val="32"/>
        </w:rPr>
        <w:t xml:space="preserve">го района </w:t>
      </w:r>
      <w:r w:rsidR="00574018">
        <w:rPr>
          <w:rFonts w:ascii="Times New Roman" w:hAnsi="Times New Roman" w:cs="Times New Roman"/>
          <w:b/>
          <w:sz w:val="32"/>
          <w:szCs w:val="32"/>
        </w:rPr>
        <w:t xml:space="preserve">«Ахтынский район» </w:t>
      </w:r>
      <w:r w:rsidR="00266335">
        <w:rPr>
          <w:rFonts w:ascii="Times New Roman" w:hAnsi="Times New Roman" w:cs="Times New Roman"/>
          <w:b/>
          <w:sz w:val="32"/>
          <w:szCs w:val="32"/>
        </w:rPr>
        <w:t>Абдулкеримова Османа М</w:t>
      </w:r>
      <w:r w:rsidRPr="00036273">
        <w:rPr>
          <w:rFonts w:ascii="Times New Roman" w:hAnsi="Times New Roman" w:cs="Times New Roman"/>
          <w:b/>
          <w:sz w:val="32"/>
          <w:szCs w:val="32"/>
        </w:rPr>
        <w:t>ахмудовича к инвесторам</w:t>
      </w:r>
    </w:p>
    <w:p w:rsidR="00416723" w:rsidRPr="00036273" w:rsidRDefault="00E677C2" w:rsidP="00416723">
      <w:pPr>
        <w:pStyle w:val="ab"/>
        <w:ind w:left="108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391795</wp:posOffset>
            </wp:positionV>
            <wp:extent cx="3099435" cy="2233295"/>
            <wp:effectExtent l="19050" t="0" r="5715" b="0"/>
            <wp:wrapSquare wrapText="bothSides"/>
            <wp:docPr id="5" name="Рисунок 4" descr="img_0082-600x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82-600x43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9435" cy="2233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5293" w:rsidRPr="00F25293" w:rsidRDefault="00F25293" w:rsidP="000519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293">
        <w:rPr>
          <w:rFonts w:ascii="Times New Roman" w:hAnsi="Times New Roman" w:cs="Times New Roman"/>
          <w:sz w:val="28"/>
          <w:szCs w:val="28"/>
        </w:rPr>
        <w:t>Ахтынский район расположен в самой южной части Российской Федерации. Это уникальное место, где величественные горы, изрезанные бурными потоками пенистых рек, возвышаются над плодородными долинами, населенными трудолюбивыми, добросердечными и талантливыми людьми. Районный центр — древний аул Ахты, история которого насчитывает не одно тысячелетие, является  одним из самых крупных аулов в Республике Дагестан.</w:t>
      </w:r>
    </w:p>
    <w:p w:rsidR="00F25293" w:rsidRPr="00F25293" w:rsidRDefault="004946F4" w:rsidP="004946F4">
      <w:pPr>
        <w:tabs>
          <w:tab w:val="left" w:pos="709"/>
          <w:tab w:val="left" w:pos="851"/>
        </w:tabs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25293" w:rsidRPr="00F25293">
        <w:rPr>
          <w:rFonts w:ascii="Times New Roman" w:hAnsi="Times New Roman" w:cs="Times New Roman"/>
          <w:sz w:val="28"/>
          <w:szCs w:val="28"/>
        </w:rPr>
        <w:t>Нет в Дагестане человека, не слышавшего о подвигах  героя лезгинского эпоса Шарвили, как и нет человека, не попробовавшего знаменитых на весь мир ахтынских яблок. Ахтынский район дал Дагестану и всему миру много  талантливых людей: поэтов, ученых,  спортсменов, педагогов, артистов.</w:t>
      </w:r>
    </w:p>
    <w:p w:rsidR="00F25293" w:rsidRPr="00F25293" w:rsidRDefault="00F25293" w:rsidP="004946F4">
      <w:pPr>
        <w:tabs>
          <w:tab w:val="left" w:pos="851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5293">
        <w:rPr>
          <w:rFonts w:ascii="Times New Roman" w:hAnsi="Times New Roman" w:cs="Times New Roman"/>
          <w:sz w:val="28"/>
          <w:szCs w:val="28"/>
        </w:rPr>
        <w:t xml:space="preserve">Ахтынский район -  это не только исторически и культурно богатая территория, но и очень важная с экономической точки зрения часть Дагестана. В районе  развиты такие отрасли сельского хозяйства, как животноводство, овощеводство и садоводство. Географическое расположение, уникальные природные условия и мягкий климат  – все это в совокупности способствует  экономической привлекательности нашего района.  Следует отметить, что перспективным направлением развития экономики района  является именно туристско-рекреационный комплекс. Рекреационные ресурсы — это разнообразные горные ландшафты, широкий </w:t>
      </w:r>
      <w:r w:rsidRPr="00F25293">
        <w:rPr>
          <w:rFonts w:ascii="Times New Roman" w:hAnsi="Times New Roman" w:cs="Times New Roman"/>
          <w:sz w:val="28"/>
          <w:szCs w:val="28"/>
        </w:rPr>
        <w:lastRenderedPageBreak/>
        <w:t>выбор целебных минеральных вод, благоприятные природно-климатические условия, исторические и культурные памятники общереспубликанского и общероссийского значения, экологическая среда. Огромным экономическим потенциалом обладают также такие отрасли экономики района как: пчеловодство, рыбоводство, обработка и выделка шкур, переработка фруктов и овощей, малая энергетика и строительство.</w:t>
      </w:r>
    </w:p>
    <w:p w:rsidR="00F25293" w:rsidRPr="00F25293" w:rsidRDefault="00F25293" w:rsidP="004946F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5293">
        <w:rPr>
          <w:rFonts w:ascii="Times New Roman" w:hAnsi="Times New Roman" w:cs="Times New Roman"/>
          <w:sz w:val="28"/>
          <w:szCs w:val="28"/>
        </w:rPr>
        <w:t>В настоящее время, когда под руководством Главы Республики Дагестан принимаются меры по обновлению региона, формированию благоприятного правового и налогового климата, развитию трудовых ресурсов, стимулированию роста внутреннего рынка, администрация муниципального образования «Ахтынский район» считает необходимым включиться в эту работу для приумножения национального богатства нашей республики. Таким образом, реализуемая на территории района экономическая политика, вписывающаяся в общую экономическую и инвестиционную стратегии республики, позволяет заручиться поддержкой со стороны руководства Республики Дагестан.</w:t>
      </w:r>
    </w:p>
    <w:p w:rsidR="00F25293" w:rsidRPr="00F25293" w:rsidRDefault="00F25293" w:rsidP="004946F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5293">
        <w:rPr>
          <w:rFonts w:ascii="Times New Roman" w:hAnsi="Times New Roman" w:cs="Times New Roman"/>
          <w:sz w:val="28"/>
          <w:szCs w:val="28"/>
        </w:rPr>
        <w:t>Руководство муниципального образования «Ахтынский район» ведет активную работу по интенсификации процесса использования экономических ресурсов. Однако указанная интенсификация невозможна исключительно за счет эндогенных (внутренних) возможностей и требует привлечения внешних факторов. В связи с этим лейтмотивом экономической политики нашего района  является создание максимально комфортных условий для инвестиционной деятельности в районе.</w:t>
      </w:r>
    </w:p>
    <w:p w:rsidR="00F25293" w:rsidRPr="00F25293" w:rsidRDefault="00F25293" w:rsidP="004946F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5293">
        <w:rPr>
          <w:rFonts w:ascii="Times New Roman" w:hAnsi="Times New Roman" w:cs="Times New Roman"/>
          <w:sz w:val="28"/>
          <w:szCs w:val="28"/>
        </w:rPr>
        <w:t>Для улучшения инвестиционного климата в районе администрацией муниципального района реализуется система мер включающих:</w:t>
      </w:r>
    </w:p>
    <w:p w:rsidR="00F25293" w:rsidRPr="00F25293" w:rsidRDefault="00F25293" w:rsidP="00051927">
      <w:pPr>
        <w:pStyle w:val="ab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293">
        <w:rPr>
          <w:rFonts w:ascii="Times New Roman" w:hAnsi="Times New Roman" w:cs="Times New Roman"/>
          <w:sz w:val="28"/>
          <w:szCs w:val="28"/>
        </w:rPr>
        <w:t>Предоставление инвесторам, реализующим приоритетные инвестиционные проекты земельных участков на основе долгосрочных договоров аренды;</w:t>
      </w:r>
    </w:p>
    <w:p w:rsidR="00F25293" w:rsidRPr="00F25293" w:rsidRDefault="00F25293" w:rsidP="00051927">
      <w:pPr>
        <w:pStyle w:val="ab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293">
        <w:rPr>
          <w:rFonts w:ascii="Times New Roman" w:hAnsi="Times New Roman" w:cs="Times New Roman"/>
          <w:sz w:val="28"/>
          <w:szCs w:val="28"/>
        </w:rPr>
        <w:lastRenderedPageBreak/>
        <w:t xml:space="preserve"> Обеспечение прямой связи с руководством муниципального района для решения сложных вопросов и устранения административных барьеров;</w:t>
      </w:r>
    </w:p>
    <w:p w:rsidR="00F25293" w:rsidRPr="00F25293" w:rsidRDefault="00F25293" w:rsidP="00051927">
      <w:pPr>
        <w:pStyle w:val="ab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293">
        <w:rPr>
          <w:rFonts w:ascii="Times New Roman" w:hAnsi="Times New Roman" w:cs="Times New Roman"/>
          <w:sz w:val="28"/>
          <w:szCs w:val="28"/>
        </w:rPr>
        <w:t>Гарантии сохранности инвестиций и создание комфортных условий для инвесторов.</w:t>
      </w:r>
    </w:p>
    <w:p w:rsidR="00F25293" w:rsidRPr="00F25293" w:rsidRDefault="00F25293" w:rsidP="004946F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5293">
        <w:rPr>
          <w:rFonts w:ascii="Times New Roman" w:hAnsi="Times New Roman" w:cs="Times New Roman"/>
          <w:sz w:val="28"/>
          <w:szCs w:val="28"/>
        </w:rPr>
        <w:t>В целях обеспечения прозрачного и удобного для инвесторов инвестиционного процесса, организации сервиса по принципу</w:t>
      </w:r>
      <w:r w:rsidR="00574018">
        <w:rPr>
          <w:rFonts w:ascii="Times New Roman" w:hAnsi="Times New Roman" w:cs="Times New Roman"/>
          <w:sz w:val="28"/>
          <w:szCs w:val="28"/>
        </w:rPr>
        <w:t xml:space="preserve"> </w:t>
      </w:r>
      <w:r w:rsidRPr="00F25293">
        <w:rPr>
          <w:rFonts w:ascii="Times New Roman" w:hAnsi="Times New Roman" w:cs="Times New Roman"/>
          <w:sz w:val="28"/>
          <w:szCs w:val="28"/>
        </w:rPr>
        <w:t>«единое окно» для инвестора, содействия в оформлении документации, оказания  инвесторам всемерной поддержки, продвижения наиболее экономически выгодных и инновационных идей при администрации муниципального образования «Ахтынский район» создана специальная структура — инвестиционное агентство.</w:t>
      </w:r>
    </w:p>
    <w:p w:rsidR="00036273" w:rsidRPr="00F25293" w:rsidRDefault="00F25293" w:rsidP="004946F4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5293">
        <w:rPr>
          <w:rFonts w:ascii="Times New Roman" w:hAnsi="Times New Roman" w:cs="Times New Roman"/>
          <w:sz w:val="28"/>
          <w:szCs w:val="28"/>
        </w:rPr>
        <w:t>Выражаем признательность за готовность к сотрудничеству.</w:t>
      </w:r>
    </w:p>
    <w:p w:rsidR="00036273" w:rsidRDefault="00036273" w:rsidP="00F252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927" w:rsidRDefault="00051927" w:rsidP="00F252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927" w:rsidRDefault="00051927" w:rsidP="00F252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927" w:rsidRDefault="00051927" w:rsidP="00F252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927" w:rsidRDefault="00051927" w:rsidP="00F252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927" w:rsidRDefault="00051927" w:rsidP="00F252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927" w:rsidRDefault="00051927" w:rsidP="00F252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927" w:rsidRDefault="00051927" w:rsidP="00F252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927" w:rsidRDefault="00051927" w:rsidP="00F252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927" w:rsidRDefault="00051927" w:rsidP="00F252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927" w:rsidRDefault="00051927" w:rsidP="00F252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927" w:rsidRDefault="00051927" w:rsidP="00F252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927" w:rsidRPr="00F25293" w:rsidRDefault="00051927" w:rsidP="00F2529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6273" w:rsidRPr="00036273" w:rsidRDefault="00036273" w:rsidP="00036273">
      <w:pPr>
        <w:pStyle w:val="ab"/>
        <w:numPr>
          <w:ilvl w:val="0"/>
          <w:numId w:val="2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6273">
        <w:rPr>
          <w:rFonts w:ascii="Times New Roman" w:hAnsi="Times New Roman" w:cs="Times New Roman"/>
          <w:b/>
          <w:sz w:val="28"/>
          <w:szCs w:val="28"/>
        </w:rPr>
        <w:lastRenderedPageBreak/>
        <w:t>Общие сведения о муниципальном районе</w:t>
      </w:r>
      <w:r w:rsidR="000C4AB4">
        <w:rPr>
          <w:rFonts w:ascii="Times New Roman" w:hAnsi="Times New Roman" w:cs="Times New Roman"/>
          <w:b/>
          <w:sz w:val="28"/>
          <w:szCs w:val="28"/>
        </w:rPr>
        <w:t xml:space="preserve"> «Ахтынский район»</w:t>
      </w:r>
    </w:p>
    <w:p w:rsidR="00036273" w:rsidRDefault="004F429E" w:rsidP="00ED354F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249100</wp:posOffset>
            </wp:positionH>
            <wp:positionV relativeFrom="paragraph">
              <wp:posOffset>6265</wp:posOffset>
            </wp:positionV>
            <wp:extent cx="1741511" cy="1705970"/>
            <wp:effectExtent l="19050" t="0" r="0" b="0"/>
            <wp:wrapSquare wrapText="bothSides"/>
            <wp:docPr id="28" name="Рисунок 3" descr="D:\инвест\карта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инвест\карта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511" cy="170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6273">
        <w:rPr>
          <w:rFonts w:ascii="Times New Roman" w:hAnsi="Times New Roman" w:cs="Times New Roman"/>
          <w:sz w:val="28"/>
          <w:szCs w:val="28"/>
        </w:rPr>
        <w:t>Общая площадь муниципального района «Ахтынский район»</w:t>
      </w:r>
      <w:r w:rsidR="00036273" w:rsidRPr="000D16C0">
        <w:rPr>
          <w:rFonts w:ascii="Times New Roman" w:hAnsi="Times New Roman" w:cs="Times New Roman"/>
          <w:sz w:val="28"/>
          <w:szCs w:val="28"/>
        </w:rPr>
        <w:t xml:space="preserve"> составляет 1120  квадратных километров.  Район граничит с </w:t>
      </w:r>
      <w:proofErr w:type="spellStart"/>
      <w:r w:rsidR="00036273" w:rsidRPr="000D16C0">
        <w:rPr>
          <w:rFonts w:ascii="Times New Roman" w:hAnsi="Times New Roman" w:cs="Times New Roman"/>
          <w:sz w:val="28"/>
          <w:szCs w:val="28"/>
        </w:rPr>
        <w:t>Рутульским</w:t>
      </w:r>
      <w:proofErr w:type="spellEnd"/>
      <w:r w:rsidR="00036273" w:rsidRPr="000D16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36273" w:rsidRPr="000D16C0">
        <w:rPr>
          <w:rFonts w:ascii="Times New Roman" w:hAnsi="Times New Roman" w:cs="Times New Roman"/>
          <w:sz w:val="28"/>
          <w:szCs w:val="28"/>
        </w:rPr>
        <w:t>Курахским</w:t>
      </w:r>
      <w:proofErr w:type="spellEnd"/>
      <w:r w:rsidR="00036273" w:rsidRPr="000D16C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36273" w:rsidRPr="000D16C0">
        <w:rPr>
          <w:rFonts w:ascii="Times New Roman" w:hAnsi="Times New Roman" w:cs="Times New Roman"/>
          <w:sz w:val="28"/>
          <w:szCs w:val="28"/>
        </w:rPr>
        <w:t>Магарамкентским</w:t>
      </w:r>
      <w:proofErr w:type="spellEnd"/>
      <w:r w:rsidR="00036273" w:rsidRPr="000D16C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036273" w:rsidRPr="000D16C0">
        <w:rPr>
          <w:rFonts w:ascii="Times New Roman" w:hAnsi="Times New Roman" w:cs="Times New Roman"/>
          <w:sz w:val="28"/>
          <w:szCs w:val="28"/>
        </w:rPr>
        <w:t>Докузпаринским</w:t>
      </w:r>
      <w:proofErr w:type="spellEnd"/>
      <w:r w:rsidR="00036273" w:rsidRPr="000D16C0">
        <w:rPr>
          <w:rFonts w:ascii="Times New Roman" w:hAnsi="Times New Roman" w:cs="Times New Roman"/>
          <w:sz w:val="28"/>
          <w:szCs w:val="28"/>
        </w:rPr>
        <w:t xml:space="preserve"> районами Республики Дагестан, по территории района проходит также государственная граница Российской Федерации  с Респуб</w:t>
      </w:r>
      <w:r w:rsidR="00036273">
        <w:rPr>
          <w:rFonts w:ascii="Times New Roman" w:hAnsi="Times New Roman" w:cs="Times New Roman"/>
          <w:sz w:val="28"/>
          <w:szCs w:val="28"/>
        </w:rPr>
        <w:t xml:space="preserve">ликой Азербайджан.  Муниципальный район </w:t>
      </w:r>
      <w:r w:rsidR="00036273" w:rsidRPr="000D16C0">
        <w:rPr>
          <w:rFonts w:ascii="Times New Roman" w:hAnsi="Times New Roman" w:cs="Times New Roman"/>
          <w:sz w:val="28"/>
          <w:szCs w:val="28"/>
        </w:rPr>
        <w:t xml:space="preserve"> «Ахтынский район» состоит из 13 сельских поселений, включающих в себя 19 населенных пунктов.</w:t>
      </w:r>
    </w:p>
    <w:p w:rsidR="00036273" w:rsidRDefault="00ED354F" w:rsidP="00ED354F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36273" w:rsidRPr="000D16C0">
        <w:rPr>
          <w:rFonts w:ascii="Times New Roman" w:hAnsi="Times New Roman" w:cs="Times New Roman"/>
          <w:sz w:val="28"/>
          <w:szCs w:val="28"/>
        </w:rPr>
        <w:t>Ахтынский район расположен в зоне умеренного климата. По количеству часов солнечного сияния (2553 часа в год) Ахтынский район превосходит все другие районы Республики Дагестан. Природа создала в Ахтынских долинах прекрасный есте</w:t>
      </w:r>
      <w:r w:rsidR="00036273">
        <w:rPr>
          <w:rFonts w:ascii="Times New Roman" w:hAnsi="Times New Roman" w:cs="Times New Roman"/>
          <w:sz w:val="28"/>
          <w:szCs w:val="28"/>
        </w:rPr>
        <w:t xml:space="preserve">ственный аэрарий. </w:t>
      </w:r>
    </w:p>
    <w:p w:rsidR="00416723" w:rsidRPr="000D16C0" w:rsidRDefault="00416723" w:rsidP="00036273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167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86425" cy="3750961"/>
            <wp:effectExtent l="19050" t="0" r="0" b="0"/>
            <wp:docPr id="27" name="Рисунок 7" descr="DSC00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206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9300" cy="3752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469" w:rsidRPr="00791469" w:rsidRDefault="00036273" w:rsidP="004046E5">
      <w:pPr>
        <w:spacing w:after="0" w:line="36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791469">
        <w:rPr>
          <w:rFonts w:ascii="Times New Roman" w:hAnsi="Times New Roman" w:cs="Times New Roman"/>
          <w:sz w:val="28"/>
          <w:szCs w:val="28"/>
        </w:rPr>
        <w:t xml:space="preserve">Климат в Ахтынском районе отличается удивительно благоприятным сочетанием элементов: почти постоянным атмосферным давлением,  </w:t>
      </w:r>
      <w:r w:rsidRPr="00791469">
        <w:rPr>
          <w:rFonts w:ascii="Times New Roman" w:hAnsi="Times New Roman" w:cs="Times New Roman"/>
          <w:sz w:val="28"/>
          <w:szCs w:val="28"/>
        </w:rPr>
        <w:lastRenderedPageBreak/>
        <w:t xml:space="preserve">умеренно жарким летом, теплой и сухой осенью, почти полным отсутствием сильных ветров, низкой влажностью воздуха, чистотой и удивительной его прозрачностью. </w:t>
      </w:r>
      <w:r w:rsidR="00791469" w:rsidRPr="00791469">
        <w:rPr>
          <w:rFonts w:ascii="Times New Roman" w:hAnsi="Times New Roman"/>
          <w:sz w:val="28"/>
          <w:szCs w:val="28"/>
        </w:rPr>
        <w:t>В теплый период (апрель-октябрь) среднемесячная температура  составляет +15</w:t>
      </w:r>
      <w:r w:rsidR="00791469" w:rsidRPr="00791469">
        <w:rPr>
          <w:rFonts w:ascii="Times New Roman" w:hAnsi="Times New Roman"/>
          <w:sz w:val="28"/>
          <w:szCs w:val="28"/>
          <w:vertAlign w:val="superscript"/>
        </w:rPr>
        <w:t>о</w:t>
      </w:r>
      <w:proofErr w:type="gramStart"/>
      <w:r w:rsidR="00791469" w:rsidRPr="00791469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791469" w:rsidRPr="00791469">
        <w:rPr>
          <w:rFonts w:ascii="Times New Roman" w:hAnsi="Times New Roman"/>
          <w:sz w:val="28"/>
          <w:szCs w:val="28"/>
        </w:rPr>
        <w:t>С</w:t>
      </w:r>
      <w:proofErr w:type="gramEnd"/>
      <w:r w:rsidR="00791469" w:rsidRPr="00791469">
        <w:rPr>
          <w:rFonts w:ascii="Times New Roman" w:hAnsi="Times New Roman"/>
          <w:sz w:val="28"/>
          <w:szCs w:val="28"/>
        </w:rPr>
        <w:t>, средняя температура июля изменяется от +12</w:t>
      </w:r>
      <w:r w:rsidR="00791469" w:rsidRPr="00791469">
        <w:rPr>
          <w:rFonts w:ascii="Times New Roman" w:hAnsi="Times New Roman"/>
          <w:sz w:val="28"/>
          <w:szCs w:val="28"/>
        </w:rPr>
        <w:sym w:font="Symbol" w:char="F0B0"/>
      </w:r>
      <w:r w:rsidR="00791469" w:rsidRPr="00791469">
        <w:rPr>
          <w:rFonts w:ascii="Times New Roman" w:hAnsi="Times New Roman"/>
          <w:sz w:val="28"/>
          <w:szCs w:val="28"/>
        </w:rPr>
        <w:t>С в горах до +20</w:t>
      </w:r>
      <w:r w:rsidR="00791469" w:rsidRPr="00791469">
        <w:rPr>
          <w:rFonts w:ascii="Times New Roman" w:hAnsi="Times New Roman"/>
          <w:sz w:val="28"/>
          <w:szCs w:val="28"/>
          <w:vertAlign w:val="superscript"/>
        </w:rPr>
        <w:t>о</w:t>
      </w:r>
      <w:r w:rsidR="00791469" w:rsidRPr="00791469">
        <w:rPr>
          <w:rFonts w:ascii="Times New Roman" w:hAnsi="Times New Roman"/>
          <w:sz w:val="28"/>
          <w:szCs w:val="28"/>
        </w:rPr>
        <w:t xml:space="preserve"> -22</w:t>
      </w:r>
      <w:r w:rsidR="00791469" w:rsidRPr="00791469">
        <w:rPr>
          <w:rFonts w:ascii="Times New Roman" w:hAnsi="Times New Roman"/>
          <w:sz w:val="28"/>
          <w:szCs w:val="28"/>
          <w:vertAlign w:val="superscript"/>
        </w:rPr>
        <w:t xml:space="preserve">о </w:t>
      </w:r>
      <w:r w:rsidR="00791469" w:rsidRPr="00791469">
        <w:rPr>
          <w:rFonts w:ascii="Times New Roman" w:hAnsi="Times New Roman"/>
          <w:sz w:val="28"/>
          <w:szCs w:val="28"/>
        </w:rPr>
        <w:t xml:space="preserve">С - в долинах. </w:t>
      </w:r>
    </w:p>
    <w:p w:rsidR="00791469" w:rsidRPr="00791469" w:rsidRDefault="00036273" w:rsidP="00ED354F">
      <w:pPr>
        <w:pStyle w:val="ac"/>
        <w:spacing w:after="0" w:line="360" w:lineRule="auto"/>
        <w:ind w:left="0" w:firstLine="851"/>
        <w:jc w:val="both"/>
        <w:rPr>
          <w:b w:val="0"/>
          <w:bCs/>
        </w:rPr>
      </w:pPr>
      <w:r w:rsidRPr="00791469">
        <w:rPr>
          <w:b w:val="0"/>
        </w:rPr>
        <w:t>Зима мягкая, температура января равна  -2,2°С.</w:t>
      </w:r>
      <w:r w:rsidR="00791469" w:rsidRPr="00791469">
        <w:rPr>
          <w:b w:val="0"/>
          <w:bCs/>
        </w:rPr>
        <w:t xml:space="preserve"> Устойчивый снежный покров в горах сохраняется свыше 150 дней, в долинах 30-50 дней и менее.</w:t>
      </w:r>
    </w:p>
    <w:p w:rsidR="000E24D2" w:rsidRDefault="00BF52CB" w:rsidP="00ED354F">
      <w:pPr>
        <w:spacing w:line="36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36273">
        <w:rPr>
          <w:rFonts w:ascii="Times New Roman" w:hAnsi="Times New Roman" w:cs="Times New Roman"/>
          <w:sz w:val="28"/>
          <w:szCs w:val="28"/>
        </w:rPr>
        <w:t xml:space="preserve">Около с. </w:t>
      </w:r>
      <w:r w:rsidR="00036273" w:rsidRPr="000D16C0">
        <w:rPr>
          <w:rFonts w:ascii="Times New Roman" w:hAnsi="Times New Roman" w:cs="Times New Roman"/>
          <w:sz w:val="28"/>
          <w:szCs w:val="28"/>
        </w:rPr>
        <w:t>Хрюг расположен уникальн</w:t>
      </w:r>
      <w:r w:rsidR="00036273">
        <w:rPr>
          <w:rFonts w:ascii="Times New Roman" w:hAnsi="Times New Roman" w:cs="Times New Roman"/>
          <w:sz w:val="28"/>
          <w:szCs w:val="28"/>
        </w:rPr>
        <w:t>ый сосновый лес. Недалеко от сс.</w:t>
      </w:r>
      <w:r w:rsidR="00036273" w:rsidRPr="000D16C0">
        <w:rPr>
          <w:rFonts w:ascii="Times New Roman" w:hAnsi="Times New Roman" w:cs="Times New Roman"/>
          <w:sz w:val="28"/>
          <w:szCs w:val="28"/>
        </w:rPr>
        <w:t xml:space="preserve"> Джаба, Ялак, Гдынк простираются альпийские луга, где проводились известные на в</w:t>
      </w:r>
      <w:r w:rsidR="00036273">
        <w:rPr>
          <w:rFonts w:ascii="Times New Roman" w:hAnsi="Times New Roman" w:cs="Times New Roman"/>
          <w:sz w:val="28"/>
          <w:szCs w:val="28"/>
        </w:rPr>
        <w:t>сю страну и ближнее зарубежье «п</w:t>
      </w:r>
      <w:r w:rsidR="00036273" w:rsidRPr="000D16C0">
        <w:rPr>
          <w:rFonts w:ascii="Times New Roman" w:hAnsi="Times New Roman" w:cs="Times New Roman"/>
          <w:sz w:val="28"/>
          <w:szCs w:val="28"/>
        </w:rPr>
        <w:t xml:space="preserve">раздники цветов».    Огромные запасы медно-колчеданных, цинко-колчеданных </w:t>
      </w:r>
      <w:r w:rsidR="00036273">
        <w:rPr>
          <w:rFonts w:ascii="Times New Roman" w:hAnsi="Times New Roman" w:cs="Times New Roman"/>
          <w:sz w:val="28"/>
          <w:szCs w:val="28"/>
        </w:rPr>
        <w:t>руд разведаны на месторождении Кизил-Дере</w:t>
      </w:r>
      <w:r w:rsidR="00036273" w:rsidRPr="000D16C0">
        <w:rPr>
          <w:rFonts w:ascii="Times New Roman" w:hAnsi="Times New Roman" w:cs="Times New Roman"/>
          <w:sz w:val="28"/>
          <w:szCs w:val="28"/>
        </w:rPr>
        <w:t xml:space="preserve"> в Хновской долине.</w:t>
      </w:r>
    </w:p>
    <w:p w:rsidR="00036273" w:rsidRPr="000D16C0" w:rsidRDefault="00036273" w:rsidP="004046E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16C0">
        <w:rPr>
          <w:rFonts w:ascii="Times New Roman" w:hAnsi="Times New Roman" w:cs="Times New Roman"/>
          <w:sz w:val="28"/>
          <w:szCs w:val="28"/>
        </w:rPr>
        <w:t>В Ахтынском районе действует бальнеологический центр по оздоровлению людей на базе целебных серных источников. Функционируют детские санатории, оздоровительные лагеря.</w:t>
      </w:r>
    </w:p>
    <w:p w:rsidR="00036273" w:rsidRPr="000D16C0" w:rsidRDefault="00036273" w:rsidP="004046E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16C0">
        <w:rPr>
          <w:rFonts w:ascii="Times New Roman" w:hAnsi="Times New Roman" w:cs="Times New Roman"/>
          <w:sz w:val="28"/>
          <w:szCs w:val="28"/>
        </w:rPr>
        <w:t>Ахтынская</w:t>
      </w:r>
      <w:proofErr w:type="spellEnd"/>
      <w:r w:rsidRPr="000D16C0">
        <w:rPr>
          <w:rFonts w:ascii="Times New Roman" w:hAnsi="Times New Roman" w:cs="Times New Roman"/>
          <w:sz w:val="28"/>
          <w:szCs w:val="28"/>
        </w:rPr>
        <w:t xml:space="preserve"> земля богата различными минеральными водами. В ше</w:t>
      </w:r>
      <w:r>
        <w:rPr>
          <w:rFonts w:ascii="Times New Roman" w:hAnsi="Times New Roman" w:cs="Times New Roman"/>
          <w:sz w:val="28"/>
          <w:szCs w:val="28"/>
        </w:rPr>
        <w:t>сти километрах от центра с.</w:t>
      </w:r>
      <w:r w:rsidRPr="000D16C0">
        <w:rPr>
          <w:rFonts w:ascii="Times New Roman" w:hAnsi="Times New Roman" w:cs="Times New Roman"/>
          <w:sz w:val="28"/>
          <w:szCs w:val="28"/>
        </w:rPr>
        <w:t xml:space="preserve"> Ахты вверх по течению </w:t>
      </w:r>
      <w:r w:rsidR="00574018">
        <w:rPr>
          <w:rFonts w:ascii="Times New Roman" w:hAnsi="Times New Roman" w:cs="Times New Roman"/>
          <w:sz w:val="28"/>
          <w:szCs w:val="28"/>
        </w:rPr>
        <w:t xml:space="preserve">реки </w:t>
      </w:r>
      <w:r w:rsidRPr="000D16C0">
        <w:rPr>
          <w:rFonts w:ascii="Times New Roman" w:hAnsi="Times New Roman" w:cs="Times New Roman"/>
          <w:sz w:val="28"/>
          <w:szCs w:val="28"/>
        </w:rPr>
        <w:t>Ахты-ча</w:t>
      </w:r>
      <w:r w:rsidR="00574018">
        <w:rPr>
          <w:rFonts w:ascii="Times New Roman" w:hAnsi="Times New Roman" w:cs="Times New Roman"/>
          <w:sz w:val="28"/>
          <w:szCs w:val="28"/>
        </w:rPr>
        <w:t>й</w:t>
      </w:r>
      <w:r w:rsidRPr="000D16C0">
        <w:rPr>
          <w:rFonts w:ascii="Times New Roman" w:hAnsi="Times New Roman" w:cs="Times New Roman"/>
          <w:sz w:val="28"/>
          <w:szCs w:val="28"/>
        </w:rPr>
        <w:t xml:space="preserve"> имеются горячие серные воды, которые с давних пор у местного населения пользуются ис</w:t>
      </w:r>
      <w:r>
        <w:rPr>
          <w:rFonts w:ascii="Times New Roman" w:hAnsi="Times New Roman" w:cs="Times New Roman"/>
          <w:sz w:val="28"/>
          <w:szCs w:val="28"/>
        </w:rPr>
        <w:t xml:space="preserve">ключительной популярностью, - источники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Гьамамар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Жени-я</w:t>
      </w:r>
      <w:r w:rsidR="00BF52CB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D16C0">
        <w:rPr>
          <w:rFonts w:ascii="Times New Roman" w:hAnsi="Times New Roman" w:cs="Times New Roman"/>
          <w:sz w:val="28"/>
          <w:szCs w:val="28"/>
        </w:rPr>
        <w:t xml:space="preserve">В двух километрах севернее </w:t>
      </w:r>
      <w:proofErr w:type="spellStart"/>
      <w:r w:rsidRPr="000D16C0">
        <w:rPr>
          <w:rFonts w:ascii="Times New Roman" w:hAnsi="Times New Roman" w:cs="Times New Roman"/>
          <w:sz w:val="28"/>
          <w:szCs w:val="28"/>
        </w:rPr>
        <w:t>Ахтынской</w:t>
      </w:r>
      <w:proofErr w:type="spellEnd"/>
      <w:r w:rsidRPr="000D16C0">
        <w:rPr>
          <w:rFonts w:ascii="Times New Roman" w:hAnsi="Times New Roman" w:cs="Times New Roman"/>
          <w:sz w:val="28"/>
          <w:szCs w:val="28"/>
        </w:rPr>
        <w:t xml:space="preserve"> крепости по левому берегу реки Самур находится горячий источник </w:t>
      </w:r>
      <w:proofErr w:type="spellStart"/>
      <w:r w:rsidRPr="000D16C0">
        <w:rPr>
          <w:rFonts w:ascii="Times New Roman" w:hAnsi="Times New Roman" w:cs="Times New Roman"/>
          <w:sz w:val="28"/>
          <w:szCs w:val="28"/>
        </w:rPr>
        <w:t>Камун-яд</w:t>
      </w:r>
      <w:proofErr w:type="spellEnd"/>
      <w:r w:rsidRPr="000D16C0">
        <w:rPr>
          <w:rFonts w:ascii="Times New Roman" w:hAnsi="Times New Roman" w:cs="Times New Roman"/>
          <w:sz w:val="28"/>
          <w:szCs w:val="28"/>
        </w:rPr>
        <w:t>. Ахтынские источники содержат три вида минеральных вод: с</w:t>
      </w:r>
      <w:r>
        <w:rPr>
          <w:rFonts w:ascii="Times New Roman" w:hAnsi="Times New Roman" w:cs="Times New Roman"/>
          <w:sz w:val="28"/>
          <w:szCs w:val="28"/>
        </w:rPr>
        <w:t xml:space="preserve">ероводородные, радоновые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йодо-бромные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Температура воды в источниках </w:t>
      </w:r>
      <w:r w:rsidRPr="000D16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зависимости от времени года </w:t>
      </w:r>
      <w:r w:rsidRPr="000D16C0">
        <w:rPr>
          <w:rFonts w:ascii="Times New Roman" w:hAnsi="Times New Roman" w:cs="Times New Roman"/>
          <w:sz w:val="28"/>
          <w:szCs w:val="28"/>
        </w:rPr>
        <w:t>колеблется от</w:t>
      </w:r>
      <w:r>
        <w:rPr>
          <w:rFonts w:ascii="Times New Roman" w:hAnsi="Times New Roman" w:cs="Times New Roman"/>
          <w:sz w:val="28"/>
          <w:szCs w:val="28"/>
        </w:rPr>
        <w:t xml:space="preserve"> 38-40°C до 65-68°C.</w:t>
      </w:r>
    </w:p>
    <w:p w:rsidR="00036273" w:rsidRDefault="00036273" w:rsidP="00ED354F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16C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D16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Ахты </w:t>
      </w:r>
      <w:r w:rsidRPr="000D16C0">
        <w:rPr>
          <w:rFonts w:ascii="Times New Roman" w:hAnsi="Times New Roman" w:cs="Times New Roman"/>
          <w:sz w:val="28"/>
          <w:szCs w:val="28"/>
        </w:rPr>
        <w:t xml:space="preserve"> находятся</w:t>
      </w:r>
      <w:r>
        <w:rPr>
          <w:rFonts w:ascii="Times New Roman" w:hAnsi="Times New Roman" w:cs="Times New Roman"/>
          <w:sz w:val="28"/>
          <w:szCs w:val="28"/>
        </w:rPr>
        <w:t xml:space="preserve"> такие </w:t>
      </w:r>
      <w:r w:rsidRPr="000D16C0">
        <w:rPr>
          <w:rFonts w:ascii="Times New Roman" w:hAnsi="Times New Roman" w:cs="Times New Roman"/>
          <w:sz w:val="28"/>
          <w:szCs w:val="28"/>
        </w:rPr>
        <w:t xml:space="preserve"> па</w:t>
      </w:r>
      <w:r>
        <w:rPr>
          <w:rFonts w:ascii="Times New Roman" w:hAnsi="Times New Roman" w:cs="Times New Roman"/>
          <w:sz w:val="28"/>
          <w:szCs w:val="28"/>
        </w:rPr>
        <w:t>мятники архитектуры, как</w:t>
      </w:r>
      <w:r w:rsidRPr="000D16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D16C0">
        <w:rPr>
          <w:rFonts w:ascii="Times New Roman" w:hAnsi="Times New Roman" w:cs="Times New Roman"/>
          <w:sz w:val="28"/>
          <w:szCs w:val="28"/>
        </w:rPr>
        <w:t>Ахтынская</w:t>
      </w:r>
      <w:proofErr w:type="spellEnd"/>
      <w:r w:rsidRPr="000D16C0">
        <w:rPr>
          <w:rFonts w:ascii="Times New Roman" w:hAnsi="Times New Roman" w:cs="Times New Roman"/>
          <w:sz w:val="28"/>
          <w:szCs w:val="28"/>
        </w:rPr>
        <w:t xml:space="preserve"> крепость (19 век), арочный мост через реку Ахты-чай, Ахтынский мост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D16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построенный итальянцами (1915 год</w:t>
      </w:r>
      <w:r w:rsidRPr="000D16C0">
        <w:rPr>
          <w:rFonts w:ascii="Times New Roman" w:hAnsi="Times New Roman" w:cs="Times New Roman"/>
          <w:sz w:val="28"/>
          <w:szCs w:val="28"/>
        </w:rPr>
        <w:t>), краеведческий музей, Джума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D16C0">
        <w:rPr>
          <w:rFonts w:ascii="Times New Roman" w:hAnsi="Times New Roman" w:cs="Times New Roman"/>
          <w:sz w:val="28"/>
          <w:szCs w:val="28"/>
        </w:rPr>
        <w:t>мечеть (18 век). Ахты является одним из туристических центров Дагестана.</w:t>
      </w:r>
    </w:p>
    <w:p w:rsidR="00791469" w:rsidRPr="000E24D2" w:rsidRDefault="000E24D2" w:rsidP="004046E5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E24D2">
        <w:rPr>
          <w:rFonts w:ascii="Times New Roman" w:hAnsi="Times New Roman" w:cs="Times New Roman"/>
          <w:sz w:val="28"/>
          <w:szCs w:val="28"/>
        </w:rPr>
        <w:lastRenderedPageBreak/>
        <w:t>Растительный мир района разнообразен и характеризуется наличием многих видов ценных дикорастущих растений. Среди дикорастущих пищевых растений важное экономическое значение имеют шиповник, облепиха, барбарис, боярышник, грецкий орех, а также лекарственные растения.</w:t>
      </w:r>
    </w:p>
    <w:p w:rsidR="00791469" w:rsidRDefault="00791469" w:rsidP="004046E5">
      <w:pPr>
        <w:shd w:val="clear" w:color="auto" w:fill="FFFFFF"/>
        <w:spacing w:after="0" w:line="360" w:lineRule="auto"/>
        <w:ind w:firstLine="851"/>
        <w:contextualSpacing/>
        <w:rPr>
          <w:rFonts w:ascii="Times New Roman" w:hAnsi="Times New Roman"/>
          <w:sz w:val="28"/>
          <w:szCs w:val="28"/>
        </w:rPr>
      </w:pPr>
      <w:r w:rsidRPr="000E24D2">
        <w:rPr>
          <w:rFonts w:ascii="Times New Roman" w:hAnsi="Times New Roman"/>
          <w:sz w:val="28"/>
          <w:szCs w:val="28"/>
        </w:rPr>
        <w:t>Животный мир</w:t>
      </w:r>
      <w:r w:rsidR="000E24D2" w:rsidRPr="000E24D2">
        <w:rPr>
          <w:rFonts w:ascii="Times New Roman" w:hAnsi="Times New Roman"/>
          <w:sz w:val="28"/>
          <w:szCs w:val="28"/>
        </w:rPr>
        <w:t xml:space="preserve">  Ахтынского района</w:t>
      </w:r>
      <w:r w:rsidRPr="007B6EB8">
        <w:rPr>
          <w:rFonts w:ascii="Times New Roman" w:hAnsi="Times New Roman"/>
          <w:sz w:val="28"/>
          <w:szCs w:val="28"/>
        </w:rPr>
        <w:t xml:space="preserve"> весьма разнообразен. </w:t>
      </w:r>
      <w:proofErr w:type="gramStart"/>
      <w:r w:rsidRPr="007B6EB8">
        <w:rPr>
          <w:rFonts w:ascii="Times New Roman" w:hAnsi="Times New Roman"/>
          <w:sz w:val="28"/>
          <w:szCs w:val="28"/>
        </w:rPr>
        <w:t>Здесь водятся дагестанский тур, серна, переднеазиатский леопард, бурый медведь, барсук, куница каменная, выдра, лиса, заяц-русак, белка.</w:t>
      </w:r>
      <w:proofErr w:type="gramEnd"/>
      <w:r w:rsidRPr="007B6EB8">
        <w:rPr>
          <w:rFonts w:ascii="Times New Roman" w:hAnsi="Times New Roman"/>
          <w:sz w:val="28"/>
          <w:szCs w:val="28"/>
        </w:rPr>
        <w:t xml:space="preserve"> Из птиц здесь водятся улар кавказский, тетерев кавказский, </w:t>
      </w:r>
      <w:proofErr w:type="spellStart"/>
      <w:r w:rsidRPr="007B6EB8">
        <w:rPr>
          <w:rFonts w:ascii="Times New Roman" w:hAnsi="Times New Roman"/>
          <w:sz w:val="28"/>
          <w:szCs w:val="28"/>
        </w:rPr>
        <w:t>кеклик</w:t>
      </w:r>
      <w:proofErr w:type="spellEnd"/>
      <w:r w:rsidRPr="007B6EB8">
        <w:rPr>
          <w:rFonts w:ascii="Times New Roman" w:hAnsi="Times New Roman"/>
          <w:sz w:val="28"/>
          <w:szCs w:val="28"/>
        </w:rPr>
        <w:t>, сизый голубь, орел-бородач, беркут, гриф, стервятник, белоголовый сип. В водоемах – озерная и ручьевая форели, усач</w:t>
      </w:r>
      <w:r w:rsidR="000E24D2">
        <w:rPr>
          <w:rFonts w:ascii="Times New Roman" w:hAnsi="Times New Roman"/>
          <w:sz w:val="28"/>
          <w:szCs w:val="28"/>
        </w:rPr>
        <w:t>.</w:t>
      </w:r>
    </w:p>
    <w:p w:rsidR="00791469" w:rsidRDefault="000E24D2" w:rsidP="000E24D2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 территории </w:t>
      </w:r>
      <w:r w:rsidR="00791469" w:rsidRPr="007B6EB8">
        <w:rPr>
          <w:rFonts w:ascii="Times New Roman" w:hAnsi="Times New Roman"/>
          <w:bCs/>
          <w:sz w:val="28"/>
          <w:szCs w:val="28"/>
        </w:rPr>
        <w:t xml:space="preserve">Ахтынского района </w:t>
      </w:r>
      <w:r>
        <w:rPr>
          <w:rFonts w:ascii="Times New Roman" w:hAnsi="Times New Roman"/>
          <w:bCs/>
          <w:sz w:val="28"/>
          <w:szCs w:val="28"/>
        </w:rPr>
        <w:t>протекают реки</w:t>
      </w:r>
      <w:r w:rsidR="00791469" w:rsidRPr="007B6EB8">
        <w:rPr>
          <w:rFonts w:ascii="Times New Roman" w:hAnsi="Times New Roman"/>
          <w:bCs/>
          <w:sz w:val="28"/>
          <w:szCs w:val="28"/>
        </w:rPr>
        <w:t xml:space="preserve"> Самур</w:t>
      </w:r>
      <w:r>
        <w:rPr>
          <w:rFonts w:ascii="Times New Roman" w:hAnsi="Times New Roman"/>
          <w:bCs/>
          <w:sz w:val="28"/>
          <w:szCs w:val="28"/>
        </w:rPr>
        <w:t>,</w:t>
      </w:r>
      <w:r w:rsidR="00791469">
        <w:rPr>
          <w:rFonts w:ascii="Times New Roman" w:hAnsi="Times New Roman"/>
          <w:bCs/>
          <w:sz w:val="28"/>
          <w:szCs w:val="28"/>
        </w:rPr>
        <w:t xml:space="preserve"> Ахты-чай,</w:t>
      </w:r>
      <w:r>
        <w:rPr>
          <w:rFonts w:ascii="Times New Roman" w:hAnsi="Times New Roman"/>
          <w:bCs/>
          <w:sz w:val="28"/>
          <w:szCs w:val="28"/>
        </w:rPr>
        <w:t xml:space="preserve"> Дели-чай, Фий-чай</w:t>
      </w:r>
      <w:r w:rsidR="0079146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также н</w:t>
      </w:r>
      <w:r w:rsidR="00791469" w:rsidRPr="007B6EB8">
        <w:rPr>
          <w:rFonts w:ascii="Times New Roman" w:hAnsi="Times New Roman"/>
          <w:sz w:val="28"/>
          <w:szCs w:val="28"/>
        </w:rPr>
        <w:t xml:space="preserve">а территории района имеется много горных </w:t>
      </w:r>
      <w:r w:rsidR="00791469">
        <w:rPr>
          <w:rFonts w:ascii="Times New Roman" w:hAnsi="Times New Roman"/>
          <w:sz w:val="28"/>
          <w:szCs w:val="28"/>
        </w:rPr>
        <w:t xml:space="preserve">озёр. </w:t>
      </w:r>
    </w:p>
    <w:p w:rsidR="00791469" w:rsidRPr="00F26BCD" w:rsidRDefault="00791469" w:rsidP="005155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273" w:rsidRDefault="00036273" w:rsidP="007B23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24D2" w:rsidRDefault="000E24D2" w:rsidP="007B230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54F" w:rsidRDefault="00ED354F" w:rsidP="004046E5">
      <w:pPr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46ED" w:rsidRPr="005E46ED" w:rsidRDefault="00036273" w:rsidP="005E46ED">
      <w:pPr>
        <w:pStyle w:val="ab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Индикаторы социально-экономического развития </w:t>
      </w:r>
      <w:r w:rsidR="000C4AB4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>района</w:t>
      </w:r>
      <w:r w:rsidR="000C4AB4">
        <w:rPr>
          <w:rFonts w:ascii="Times New Roman" w:hAnsi="Times New Roman" w:cs="Times New Roman"/>
          <w:b/>
          <w:sz w:val="28"/>
          <w:szCs w:val="28"/>
        </w:rPr>
        <w:t xml:space="preserve"> «Ахтынский район» </w:t>
      </w:r>
    </w:p>
    <w:p w:rsidR="005E46ED" w:rsidRPr="005E46ED" w:rsidRDefault="005E46ED" w:rsidP="005E46ED">
      <w:pPr>
        <w:spacing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6ED">
        <w:rPr>
          <w:rFonts w:ascii="Times New Roman" w:hAnsi="Times New Roman" w:cs="Times New Roman"/>
          <w:b/>
          <w:sz w:val="28"/>
          <w:szCs w:val="28"/>
        </w:rPr>
        <w:t>Демография</w:t>
      </w:r>
    </w:p>
    <w:p w:rsidR="005E46ED" w:rsidRDefault="005E46ED" w:rsidP="005E46ED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D16C0">
        <w:rPr>
          <w:rFonts w:ascii="Times New Roman" w:hAnsi="Times New Roman" w:cs="Times New Roman"/>
          <w:sz w:val="28"/>
          <w:szCs w:val="28"/>
        </w:rPr>
        <w:t xml:space="preserve">Численность </w:t>
      </w:r>
      <w:r>
        <w:rPr>
          <w:rFonts w:ascii="Times New Roman" w:hAnsi="Times New Roman" w:cs="Times New Roman"/>
          <w:sz w:val="28"/>
          <w:szCs w:val="28"/>
        </w:rPr>
        <w:t xml:space="preserve">населения муниципального района </w:t>
      </w:r>
      <w:r w:rsidRPr="000D16C0">
        <w:rPr>
          <w:rFonts w:ascii="Times New Roman" w:hAnsi="Times New Roman" w:cs="Times New Roman"/>
          <w:sz w:val="28"/>
          <w:szCs w:val="28"/>
        </w:rPr>
        <w:t xml:space="preserve">«Ахтынский район» по состоянию на </w:t>
      </w:r>
      <w:r>
        <w:rPr>
          <w:rFonts w:ascii="Times New Roman" w:hAnsi="Times New Roman" w:cs="Times New Roman"/>
          <w:sz w:val="28"/>
          <w:szCs w:val="28"/>
        </w:rPr>
        <w:t xml:space="preserve">начало </w:t>
      </w:r>
      <w:r w:rsidRPr="000D16C0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D16C0">
        <w:rPr>
          <w:rFonts w:ascii="Times New Roman" w:hAnsi="Times New Roman" w:cs="Times New Roman"/>
          <w:sz w:val="28"/>
          <w:szCs w:val="28"/>
        </w:rPr>
        <w:t xml:space="preserve"> года составляет </w:t>
      </w:r>
      <w:r>
        <w:rPr>
          <w:rFonts w:ascii="Times New Roman" w:hAnsi="Times New Roman" w:cs="Times New Roman"/>
          <w:sz w:val="28"/>
          <w:szCs w:val="28"/>
        </w:rPr>
        <w:t xml:space="preserve">34007 </w:t>
      </w:r>
      <w:r w:rsidRPr="000D16C0">
        <w:rPr>
          <w:rFonts w:ascii="Times New Roman" w:hAnsi="Times New Roman" w:cs="Times New Roman"/>
          <w:sz w:val="28"/>
          <w:szCs w:val="28"/>
        </w:rPr>
        <w:t>человек, динамика по данному показателю</w:t>
      </w:r>
      <w:r>
        <w:rPr>
          <w:rFonts w:ascii="Times New Roman" w:hAnsi="Times New Roman" w:cs="Times New Roman"/>
          <w:sz w:val="28"/>
          <w:szCs w:val="28"/>
        </w:rPr>
        <w:t xml:space="preserve"> положительная - 1,1 проц.</w:t>
      </w:r>
      <w:r w:rsidRPr="000D16C0">
        <w:rPr>
          <w:rFonts w:ascii="Times New Roman" w:hAnsi="Times New Roman" w:cs="Times New Roman"/>
          <w:sz w:val="28"/>
          <w:szCs w:val="28"/>
        </w:rPr>
        <w:t xml:space="preserve"> по сравнению с </w:t>
      </w:r>
      <w:r>
        <w:rPr>
          <w:rFonts w:ascii="Times New Roman" w:hAnsi="Times New Roman" w:cs="Times New Roman"/>
          <w:sz w:val="28"/>
          <w:szCs w:val="28"/>
        </w:rPr>
        <w:t xml:space="preserve"> началом </w:t>
      </w:r>
      <w:r w:rsidRPr="000D16C0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 xml:space="preserve">3 года. Прирост постоянного населения района обеспечивается за счет естественного прироста населения. Положительное сальдо естественного прироста населения в 2013 году составило 248 человек. Вместе с тем по району наблюдается негативная тенденция, связанная с отрицательным сальдо миграции, т.е. с превышением числа выбывших из района над количеством вновь прибывших – 162 человека. Фактором, предопределяющим отрицательное сальдо миграции, является отсутствие развитого рынка труда (дефицит спроса на рынке труда). </w:t>
      </w:r>
    </w:p>
    <w:p w:rsidR="005E46ED" w:rsidRDefault="005E46ED" w:rsidP="00845E9A">
      <w:pPr>
        <w:spacing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 Динамика демографических показателей</w:t>
      </w:r>
    </w:p>
    <w:tbl>
      <w:tblPr>
        <w:tblW w:w="0" w:type="auto"/>
        <w:tblInd w:w="288" w:type="dxa"/>
        <w:tblCellMar>
          <w:left w:w="0" w:type="dxa"/>
          <w:right w:w="0" w:type="dxa"/>
        </w:tblCellMar>
        <w:tblLook w:val="04A0"/>
      </w:tblPr>
      <w:tblGrid>
        <w:gridCol w:w="4782"/>
        <w:gridCol w:w="1417"/>
        <w:gridCol w:w="1559"/>
        <w:gridCol w:w="1418"/>
      </w:tblGrid>
      <w:tr w:rsidR="005E46ED" w:rsidRPr="00261872" w:rsidTr="00D413BB">
        <w:tc>
          <w:tcPr>
            <w:tcW w:w="4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2011</w:t>
            </w:r>
            <w:r w:rsidRPr="0026187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2012</w:t>
            </w:r>
            <w:r w:rsidRPr="0026187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6ED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2013</w:t>
            </w:r>
            <w:r w:rsidRPr="0026187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5E46ED" w:rsidRPr="00261872" w:rsidTr="00D413BB">
        <w:trPr>
          <w:trHeight w:val="4591"/>
        </w:trPr>
        <w:tc>
          <w:tcPr>
            <w:tcW w:w="47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6ED" w:rsidRPr="00261872" w:rsidRDefault="005E46ED" w:rsidP="00D413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ленность населения (постоянного </w:t>
            </w:r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конец года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Движение населения </w:t>
            </w:r>
          </w:p>
          <w:p w:rsidR="005E46ED" w:rsidRPr="00261872" w:rsidRDefault="005E46ED" w:rsidP="00D413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число </w:t>
            </w:r>
            <w:proofErr w:type="gramStart"/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родившихся</w:t>
            </w:r>
            <w:proofErr w:type="gramEnd"/>
          </w:p>
          <w:p w:rsidR="005E46ED" w:rsidRPr="00261872" w:rsidRDefault="005E46ED" w:rsidP="00D413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число </w:t>
            </w:r>
            <w:proofErr w:type="gramStart"/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умерших</w:t>
            </w:r>
            <w:proofErr w:type="gramEnd"/>
          </w:p>
          <w:p w:rsidR="005E46ED" w:rsidRPr="00261872" w:rsidRDefault="005E46ED" w:rsidP="00D413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естественный прирост населения</w:t>
            </w: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Миграция</w:t>
            </w:r>
          </w:p>
          <w:p w:rsidR="005E46ED" w:rsidRPr="00261872" w:rsidRDefault="005E46ED" w:rsidP="00D413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число </w:t>
            </w:r>
            <w:proofErr w:type="gramStart"/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прибывших</w:t>
            </w:r>
            <w:proofErr w:type="gramEnd"/>
          </w:p>
          <w:p w:rsidR="005E46ED" w:rsidRPr="00261872" w:rsidRDefault="005E46ED" w:rsidP="00D413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число </w:t>
            </w:r>
            <w:proofErr w:type="gramStart"/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выбывших</w:t>
            </w:r>
            <w:proofErr w:type="gramEnd"/>
          </w:p>
          <w:p w:rsidR="005E46ED" w:rsidRPr="00261872" w:rsidRDefault="005E46ED" w:rsidP="00D413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миграц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ионный прирост (убыль) населения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33588</w:t>
            </w: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408</w:t>
            </w: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211</w:t>
            </w: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197</w:t>
            </w:r>
          </w:p>
          <w:p w:rsidR="005E46ED" w:rsidRPr="00261872" w:rsidRDefault="005E46ED" w:rsidP="00D413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256</w:t>
            </w:r>
          </w:p>
          <w:p w:rsidR="005E46ED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491</w:t>
            </w:r>
          </w:p>
          <w:p w:rsidR="005E46ED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-235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33627</w:t>
            </w: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450</w:t>
            </w: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232</w:t>
            </w: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229</w:t>
            </w:r>
          </w:p>
          <w:p w:rsidR="005E46ED" w:rsidRPr="00261872" w:rsidRDefault="005E46ED" w:rsidP="00D413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347</w:t>
            </w:r>
          </w:p>
          <w:p w:rsidR="005E46ED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545</w:t>
            </w:r>
          </w:p>
          <w:p w:rsidR="005E46ED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-198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46ED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34007</w:t>
            </w:r>
          </w:p>
          <w:p w:rsidR="005E46ED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469</w:t>
            </w:r>
          </w:p>
          <w:p w:rsidR="005E46ED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221</w:t>
            </w:r>
          </w:p>
          <w:p w:rsidR="005E46ED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248</w:t>
            </w:r>
          </w:p>
          <w:p w:rsidR="005E46ED" w:rsidRDefault="005E46ED" w:rsidP="00D413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347</w:t>
            </w:r>
          </w:p>
          <w:p w:rsidR="005E46ED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509</w:t>
            </w:r>
          </w:p>
          <w:p w:rsidR="005E46ED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46ED" w:rsidRPr="00261872" w:rsidRDefault="005E46ED" w:rsidP="00D41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-162</w:t>
            </w:r>
          </w:p>
        </w:tc>
      </w:tr>
    </w:tbl>
    <w:p w:rsidR="000C4AB4" w:rsidRPr="000C4AB4" w:rsidRDefault="00207559" w:rsidP="0020755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4AB4" w:rsidRPr="000D16C0">
        <w:rPr>
          <w:rFonts w:ascii="Times New Roman" w:hAnsi="Times New Roman" w:cs="Times New Roman"/>
          <w:sz w:val="28"/>
          <w:szCs w:val="28"/>
        </w:rPr>
        <w:t>Динамика движения населения за последние годы свидетельствует об интенсификаци</w:t>
      </w:r>
      <w:r w:rsidR="000C4AB4">
        <w:rPr>
          <w:rFonts w:ascii="Times New Roman" w:hAnsi="Times New Roman" w:cs="Times New Roman"/>
          <w:sz w:val="28"/>
          <w:szCs w:val="28"/>
        </w:rPr>
        <w:t xml:space="preserve">и миграционных процессов. Однако показатель естественного прироста перекрывает миграционную убыль. </w:t>
      </w:r>
    </w:p>
    <w:p w:rsidR="00FE2A74" w:rsidRDefault="00FE2A74" w:rsidP="00FE2A74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5A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Социальная сфера</w:t>
      </w:r>
    </w:p>
    <w:p w:rsidR="00FE2A74" w:rsidRDefault="00FE2A74" w:rsidP="00FE2A74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2A74" w:rsidRPr="00266335" w:rsidRDefault="00FE2A74" w:rsidP="00207559">
      <w:pPr>
        <w:widowControl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</w:t>
      </w:r>
      <w:r w:rsidR="00F25293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сфер</w:t>
      </w:r>
      <w:r w:rsidR="00F25293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</w:t>
      </w:r>
      <w:r w:rsidR="00F25293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образуют </w:t>
      </w:r>
      <w:r w:rsidR="00845E9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="00F25293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образования, здравоохранения, культуры, физической культуры и спорта.</w:t>
      </w:r>
    </w:p>
    <w:p w:rsidR="005E46ED" w:rsidRDefault="00FE2A74" w:rsidP="00266335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6335">
        <w:rPr>
          <w:rFonts w:ascii="Times New Roman" w:eastAsia="Times New Roman" w:hAnsi="Times New Roman"/>
          <w:sz w:val="28"/>
          <w:szCs w:val="28"/>
          <w:lang w:eastAsia="ru-RU"/>
        </w:rPr>
        <w:t>В муниципальном районе «Ах</w:t>
      </w:r>
      <w:r w:rsidR="00F25293" w:rsidRPr="00266335">
        <w:rPr>
          <w:rFonts w:ascii="Times New Roman" w:eastAsia="Times New Roman" w:hAnsi="Times New Roman"/>
          <w:sz w:val="28"/>
          <w:szCs w:val="28"/>
          <w:lang w:eastAsia="ru-RU"/>
        </w:rPr>
        <w:t xml:space="preserve">тынский район» функционирует 21 </w:t>
      </w:r>
      <w:proofErr w:type="gramStart"/>
      <w:r w:rsidRPr="00266335">
        <w:rPr>
          <w:rFonts w:ascii="Times New Roman" w:eastAsia="Times New Roman" w:hAnsi="Times New Roman"/>
          <w:sz w:val="28"/>
          <w:szCs w:val="28"/>
          <w:lang w:eastAsia="ru-RU"/>
        </w:rPr>
        <w:t>общеобразовательных</w:t>
      </w:r>
      <w:proofErr w:type="gramEnd"/>
      <w:r w:rsidRPr="00266335">
        <w:rPr>
          <w:rFonts w:ascii="Times New Roman" w:eastAsia="Times New Roman" w:hAnsi="Times New Roman"/>
          <w:sz w:val="28"/>
          <w:szCs w:val="28"/>
          <w:lang w:eastAsia="ru-RU"/>
        </w:rPr>
        <w:t xml:space="preserve"> учреждения.</w:t>
      </w:r>
    </w:p>
    <w:p w:rsidR="00845E9A" w:rsidRPr="00266335" w:rsidRDefault="00845E9A" w:rsidP="00266335">
      <w:pPr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Таблица №2. Динамика контингента образовательных учреждений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38"/>
        <w:gridCol w:w="6153"/>
        <w:gridCol w:w="1406"/>
        <w:gridCol w:w="1373"/>
      </w:tblGrid>
      <w:tr w:rsidR="00FE2A74" w:rsidRPr="00266335" w:rsidTr="00D413BB">
        <w:trPr>
          <w:trHeight w:val="453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r w:rsidRPr="0026633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2012г.</w:t>
            </w:r>
          </w:p>
        </w:tc>
        <w:tc>
          <w:tcPr>
            <w:tcW w:w="13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2013г.</w:t>
            </w:r>
          </w:p>
        </w:tc>
      </w:tr>
      <w:tr w:rsidR="00FE2A74" w:rsidRPr="00266335" w:rsidTr="00D413BB">
        <w:trPr>
          <w:trHeight w:val="620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 детей в возрасте от 3 до 7 лет в районе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1872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1875</w:t>
            </w:r>
          </w:p>
        </w:tc>
      </w:tr>
      <w:tr w:rsidR="00FE2A74" w:rsidRPr="00266335" w:rsidTr="00D413BB">
        <w:trPr>
          <w:trHeight w:val="1268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 детей в возрасте 3-7 лет, получающих дошкольную образовательную услугу в муниципальных дошкольных образовательных учреждениях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325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338</w:t>
            </w:r>
          </w:p>
        </w:tc>
      </w:tr>
      <w:tr w:rsidR="00FE2A74" w:rsidRPr="00266335" w:rsidTr="00D413BB">
        <w:trPr>
          <w:trHeight w:val="686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 выпускников муниципальных общеобразовательных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355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344</w:t>
            </w:r>
          </w:p>
        </w:tc>
      </w:tr>
      <w:tr w:rsidR="00FE2A74" w:rsidRPr="00266335" w:rsidTr="00D413BB">
        <w:trPr>
          <w:trHeight w:val="1397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учителей муниципальных общеобразовательных учреждений, имеющих стаж педагогической работы до 5 лет, в общей численности учителей муниципальных общеобразовательных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12,1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12,3</w:t>
            </w:r>
          </w:p>
        </w:tc>
      </w:tr>
      <w:tr w:rsidR="00FE2A74" w:rsidRPr="00266335" w:rsidTr="00D413BB">
        <w:trPr>
          <w:trHeight w:val="924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 лиц, обучающихся в муниципальных общеобразовательных учреждениях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3977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3602</w:t>
            </w:r>
          </w:p>
        </w:tc>
      </w:tr>
      <w:tr w:rsidR="00FE2A74" w:rsidRPr="00266335" w:rsidTr="00D413BB">
        <w:trPr>
          <w:trHeight w:val="830"/>
        </w:trPr>
        <w:tc>
          <w:tcPr>
            <w:tcW w:w="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 учителей муниципальных общеобразовательных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687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E2A74" w:rsidRPr="00266335" w:rsidRDefault="00FE2A74" w:rsidP="0026633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33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707</w:t>
            </w:r>
          </w:p>
        </w:tc>
      </w:tr>
    </w:tbl>
    <w:p w:rsidR="00FE2A74" w:rsidRPr="00FB5A10" w:rsidRDefault="00F25293" w:rsidP="002663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важнейших</w:t>
      </w:r>
      <w:r w:rsidR="00FE2A74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вопросов для системы здравоохранения являются условия работы и оснащение медицинских учреждений. Медицинское обслуживание населения района осуществляют поликлиника на 160 </w:t>
      </w:r>
      <w:proofErr w:type="spellStart"/>
      <w:proofErr w:type="gramStart"/>
      <w:r w:rsidR="00FE2A74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</w:t>
      </w:r>
      <w:proofErr w:type="gramEnd"/>
      <w:r w:rsidR="00FE2A74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>\смену</w:t>
      </w:r>
      <w:proofErr w:type="spellEnd"/>
      <w:r w:rsidR="00FE2A74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центральная районная больница на </w:t>
      </w:r>
      <w:r w:rsidR="00845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75 коек, участковые больницы в </w:t>
      </w:r>
      <w:proofErr w:type="spellStart"/>
      <w:r w:rsidR="00845E9A">
        <w:rPr>
          <w:rFonts w:ascii="Times New Roman" w:eastAsia="Times New Roman" w:hAnsi="Times New Roman" w:cs="Times New Roman"/>
          <w:sz w:val="28"/>
          <w:szCs w:val="28"/>
          <w:lang w:eastAsia="ru-RU"/>
        </w:rPr>
        <w:t>сс</w:t>
      </w:r>
      <w:proofErr w:type="spellEnd"/>
      <w:r w:rsidR="00FE2A74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FE2A74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>Хрюг</w:t>
      </w:r>
      <w:proofErr w:type="spellEnd"/>
      <w:r w:rsidR="00FE2A74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FE2A74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>Хнов</w:t>
      </w:r>
      <w:proofErr w:type="spellEnd"/>
      <w:r w:rsidR="00FE2A74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 коек с амбулаторны</w:t>
      </w:r>
      <w:r w:rsidR="00845E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обслуживанием на 95 </w:t>
      </w:r>
      <w:proofErr w:type="spellStart"/>
      <w:proofErr w:type="gramStart"/>
      <w:r w:rsidR="00845E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</w:t>
      </w:r>
      <w:proofErr w:type="gramEnd"/>
      <w:r w:rsidR="00845E9A">
        <w:rPr>
          <w:rFonts w:ascii="Times New Roman" w:eastAsia="Times New Roman" w:hAnsi="Times New Roman" w:cs="Times New Roman"/>
          <w:sz w:val="28"/>
          <w:szCs w:val="28"/>
          <w:lang w:eastAsia="ru-RU"/>
        </w:rPr>
        <w:t>\смену</w:t>
      </w:r>
      <w:proofErr w:type="spellEnd"/>
      <w:r w:rsidR="00FE2A74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4 сельских врачебных амбулаторий и </w:t>
      </w:r>
      <w:r w:rsidR="00845E9A">
        <w:rPr>
          <w:rFonts w:ascii="Times New Roman" w:eastAsia="Times New Roman" w:hAnsi="Times New Roman" w:cs="Times New Roman"/>
          <w:sz w:val="28"/>
          <w:szCs w:val="28"/>
          <w:lang w:eastAsia="ru-RU"/>
        </w:rPr>
        <w:t>12 фельдшерско-акушерские пункта</w:t>
      </w:r>
      <w:r w:rsidR="00FE2A74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80 </w:t>
      </w:r>
      <w:proofErr w:type="spellStart"/>
      <w:r w:rsidR="00FE2A74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пос\смену</w:t>
      </w:r>
      <w:proofErr w:type="spellEnd"/>
      <w:r w:rsidR="00FE2A74" w:rsidRPr="002663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2A74" w:rsidRDefault="00FE2A74" w:rsidP="00207559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Ахтынский район традиционно славился развитой и многообразной системой культуры. Учреждения культуры Ахтынского района включают: два музея, 23 учреждения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культурно-досугового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типа, 27 общедоступных библиотек. </w:t>
      </w:r>
    </w:p>
    <w:p w:rsidR="00FE2A74" w:rsidRDefault="00FE2A74" w:rsidP="0020755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Ахтынский район занимает первое место среди районов Дагестана по численности населения регулярно занимающегося физической культурой. </w:t>
      </w:r>
    </w:p>
    <w:p w:rsidR="009C038C" w:rsidRDefault="00FE2A74" w:rsidP="00207559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районе функционирует 2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детско-юношеских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спортивных школы. </w:t>
      </w:r>
      <w:r w:rsidRPr="00540FE4">
        <w:rPr>
          <w:rFonts w:ascii="Times New Roman" w:hAnsi="Times New Roman" w:cs="Times New Roman"/>
          <w:sz w:val="28"/>
          <w:szCs w:val="28"/>
        </w:rPr>
        <w:t>В   перспективных  планах предус</w:t>
      </w:r>
      <w:r>
        <w:rPr>
          <w:rFonts w:ascii="Times New Roman" w:hAnsi="Times New Roman" w:cs="Times New Roman"/>
          <w:sz w:val="28"/>
          <w:szCs w:val="28"/>
        </w:rPr>
        <w:t xml:space="preserve">мотрено строительство многофункционального спортивного комплекса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с. Ахты.</w:t>
      </w:r>
    </w:p>
    <w:p w:rsidR="009C038C" w:rsidRPr="009C038C" w:rsidRDefault="009C038C" w:rsidP="009C038C">
      <w:pPr>
        <w:spacing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38C">
        <w:rPr>
          <w:rFonts w:ascii="Times New Roman" w:hAnsi="Times New Roman" w:cs="Times New Roman"/>
          <w:b/>
          <w:sz w:val="28"/>
          <w:szCs w:val="28"/>
        </w:rPr>
        <w:tab/>
        <w:t>Ресурсная база муниципального района</w:t>
      </w:r>
    </w:p>
    <w:p w:rsidR="00266335" w:rsidRPr="00845E9A" w:rsidRDefault="009C038C" w:rsidP="00051927">
      <w:pPr>
        <w:spacing w:line="360" w:lineRule="auto"/>
        <w:ind w:left="360" w:firstLine="491"/>
        <w:jc w:val="both"/>
        <w:rPr>
          <w:rFonts w:ascii="Times New Roman" w:hAnsi="Times New Roman" w:cs="Times New Roman"/>
          <w:sz w:val="28"/>
          <w:szCs w:val="28"/>
        </w:rPr>
      </w:pPr>
      <w:r w:rsidRPr="000D16C0">
        <w:rPr>
          <w:rFonts w:ascii="Times New Roman" w:hAnsi="Times New Roman" w:cs="Times New Roman"/>
          <w:sz w:val="28"/>
          <w:szCs w:val="28"/>
        </w:rPr>
        <w:t>Земе</w:t>
      </w:r>
      <w:r>
        <w:rPr>
          <w:rFonts w:ascii="Times New Roman" w:hAnsi="Times New Roman" w:cs="Times New Roman"/>
          <w:sz w:val="28"/>
          <w:szCs w:val="28"/>
        </w:rPr>
        <w:t xml:space="preserve">льный фонд муниципального района </w:t>
      </w:r>
      <w:r w:rsidRPr="000D16C0">
        <w:rPr>
          <w:rFonts w:ascii="Times New Roman" w:hAnsi="Times New Roman" w:cs="Times New Roman"/>
          <w:sz w:val="28"/>
          <w:szCs w:val="28"/>
        </w:rPr>
        <w:t>«Ахтынский район» составляет 111996 га, что в структуре земельного</w:t>
      </w:r>
      <w:r>
        <w:rPr>
          <w:rFonts w:ascii="Times New Roman" w:hAnsi="Times New Roman" w:cs="Times New Roman"/>
          <w:sz w:val="28"/>
          <w:szCs w:val="28"/>
        </w:rPr>
        <w:t xml:space="preserve"> фонда республики занимает 1,03 процента.</w:t>
      </w:r>
      <w:r w:rsidRPr="009C038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076575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FE2A74" w:rsidRPr="007D0433" w:rsidRDefault="007D0433" w:rsidP="007D0433">
      <w:pPr>
        <w:tabs>
          <w:tab w:val="left" w:pos="199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0433">
        <w:rPr>
          <w:rFonts w:ascii="Times New Roman" w:hAnsi="Times New Roman" w:cs="Times New Roman"/>
          <w:b/>
          <w:sz w:val="28"/>
          <w:szCs w:val="28"/>
        </w:rPr>
        <w:lastRenderedPageBreak/>
        <w:t>Агропромышленный комплекс</w:t>
      </w:r>
    </w:p>
    <w:p w:rsidR="007D0433" w:rsidRPr="007D0433" w:rsidRDefault="007D0433" w:rsidP="00207559">
      <w:pPr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075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D043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АПК является одной из приоритетных задач экономики нашей республики.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D0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Ахтынский район один из крупнейших сельскохозяйственных районов Дагестана. Он всегда славился своими садоводческими традициями и достижениями. Уникальный климат и плодородная земля все это конкурентные преимущества нашего района.  </w:t>
      </w:r>
    </w:p>
    <w:p w:rsidR="00A6059D" w:rsidRDefault="00E72AE2" w:rsidP="00A6059D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6059D" w:rsidRPr="000D16C0">
        <w:rPr>
          <w:rFonts w:ascii="Times New Roman" w:hAnsi="Times New Roman" w:cs="Times New Roman"/>
          <w:sz w:val="28"/>
          <w:szCs w:val="28"/>
        </w:rPr>
        <w:t>Базовой отраслью</w:t>
      </w:r>
      <w:r w:rsidR="00A6059D">
        <w:rPr>
          <w:rFonts w:ascii="Times New Roman" w:hAnsi="Times New Roman" w:cs="Times New Roman"/>
          <w:sz w:val="28"/>
          <w:szCs w:val="28"/>
        </w:rPr>
        <w:t xml:space="preserve"> экономики муниципального района </w:t>
      </w:r>
      <w:r w:rsidR="00A6059D" w:rsidRPr="000D16C0">
        <w:rPr>
          <w:rFonts w:ascii="Times New Roman" w:hAnsi="Times New Roman" w:cs="Times New Roman"/>
          <w:sz w:val="28"/>
          <w:szCs w:val="28"/>
        </w:rPr>
        <w:t>«Ахтынский район» является сельское хозяйство, что предопределяется историческими и природно-климатическими факторами.  Основными отрасля</w:t>
      </w:r>
      <w:r w:rsidR="00A6059D">
        <w:rPr>
          <w:rFonts w:ascii="Times New Roman" w:hAnsi="Times New Roman" w:cs="Times New Roman"/>
          <w:sz w:val="28"/>
          <w:szCs w:val="28"/>
        </w:rPr>
        <w:t xml:space="preserve">ми сельского хозяйства являются </w:t>
      </w:r>
      <w:r w:rsidR="00A6059D" w:rsidRPr="000D16C0">
        <w:rPr>
          <w:rFonts w:ascii="Times New Roman" w:hAnsi="Times New Roman" w:cs="Times New Roman"/>
          <w:sz w:val="28"/>
          <w:szCs w:val="28"/>
        </w:rPr>
        <w:t xml:space="preserve"> животноводство и растениеводство. Животноводство представлено в ос</w:t>
      </w:r>
      <w:r w:rsidR="00A6059D">
        <w:rPr>
          <w:rFonts w:ascii="Times New Roman" w:hAnsi="Times New Roman" w:cs="Times New Roman"/>
          <w:sz w:val="28"/>
          <w:szCs w:val="28"/>
        </w:rPr>
        <w:t>новном мясо-</w:t>
      </w:r>
      <w:r w:rsidR="00A6059D" w:rsidRPr="000D16C0">
        <w:rPr>
          <w:rFonts w:ascii="Times New Roman" w:hAnsi="Times New Roman" w:cs="Times New Roman"/>
          <w:sz w:val="28"/>
          <w:szCs w:val="28"/>
        </w:rPr>
        <w:t xml:space="preserve">молочным направлением, овцеводством, птицеводством.  В структуре растениеводческой продукции преобладают плодоводство и овощеводство. </w:t>
      </w:r>
    </w:p>
    <w:p w:rsidR="00F25293" w:rsidRDefault="00F25293" w:rsidP="00A6059D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Общая площадь сельскохозяйственных угодий в муниципальном районе составляет – 56,7 тыс. га. Более 91% сельскохозяйстве</w:t>
      </w:r>
      <w:r w:rsidR="00695FE0">
        <w:rPr>
          <w:rFonts w:ascii="Times New Roman" w:hAnsi="Times New Roman" w:cs="Times New Roman"/>
          <w:sz w:val="28"/>
          <w:szCs w:val="28"/>
        </w:rPr>
        <w:t xml:space="preserve">нных угодий составляют пастбища. </w:t>
      </w:r>
    </w:p>
    <w:p w:rsidR="00F25293" w:rsidRDefault="00F25293" w:rsidP="00A6059D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Диаграмма</w:t>
      </w:r>
      <w:r w:rsidR="00845E9A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5293" w:rsidRDefault="00F25293" w:rsidP="00A6059D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5C7527" w:rsidRDefault="005C7527" w:rsidP="0020755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187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Объем валовой продукции сельского хоз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яйства за 2013</w:t>
      </w:r>
      <w:r w:rsidRPr="00C22E18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составил 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87,6 млн. рублей или 110% к 2012</w:t>
      </w:r>
      <w:r w:rsidRPr="00C22E18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(прирост темпов по Российской Федерации – 22,1%, по СКФО – 10,5%, по РД – 6,7%), в том числе продукция растениеводства – 244,</w:t>
      </w:r>
      <w:r w:rsidR="00E72AE2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C22E18">
        <w:rPr>
          <w:rFonts w:ascii="Times New Roman" w:eastAsia="Times New Roman" w:hAnsi="Times New Roman"/>
          <w:sz w:val="28"/>
          <w:szCs w:val="28"/>
          <w:lang w:eastAsia="ru-RU"/>
        </w:rPr>
        <w:t xml:space="preserve"> млн. рублей (109,8%), животноводства – 643,</w:t>
      </w:r>
      <w:r w:rsidR="00E72AE2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C22E18">
        <w:rPr>
          <w:rFonts w:ascii="Times New Roman" w:eastAsia="Times New Roman" w:hAnsi="Times New Roman"/>
          <w:sz w:val="28"/>
          <w:szCs w:val="28"/>
          <w:lang w:eastAsia="ru-RU"/>
        </w:rPr>
        <w:t xml:space="preserve"> млн. рублей (112,1%).</w:t>
      </w:r>
    </w:p>
    <w:p w:rsidR="00DE7235" w:rsidRDefault="00DF52B0" w:rsidP="00DF52B0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16C0">
        <w:rPr>
          <w:rFonts w:ascii="Times New Roman" w:hAnsi="Times New Roman" w:cs="Times New Roman"/>
          <w:sz w:val="28"/>
          <w:szCs w:val="28"/>
        </w:rPr>
        <w:t>В структуре сельскохозяйственной продукции наибольший удельный вес занимает продукция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D16C0">
        <w:rPr>
          <w:rFonts w:ascii="Times New Roman" w:hAnsi="Times New Roman" w:cs="Times New Roman"/>
          <w:sz w:val="28"/>
          <w:szCs w:val="28"/>
        </w:rPr>
        <w:t xml:space="preserve"> выращенная в личны</w:t>
      </w:r>
      <w:r>
        <w:rPr>
          <w:rFonts w:ascii="Times New Roman" w:hAnsi="Times New Roman" w:cs="Times New Roman"/>
          <w:sz w:val="28"/>
          <w:szCs w:val="28"/>
        </w:rPr>
        <w:t xml:space="preserve">х подсобных хозяйствах населения, - </w:t>
      </w:r>
      <w:r w:rsidRPr="000D16C0">
        <w:rPr>
          <w:rFonts w:ascii="Times New Roman" w:hAnsi="Times New Roman" w:cs="Times New Roman"/>
          <w:sz w:val="28"/>
          <w:szCs w:val="28"/>
        </w:rPr>
        <w:t xml:space="preserve">более </w:t>
      </w:r>
      <w:r>
        <w:rPr>
          <w:rFonts w:ascii="Times New Roman" w:hAnsi="Times New Roman" w:cs="Times New Roman"/>
          <w:sz w:val="28"/>
          <w:szCs w:val="28"/>
        </w:rPr>
        <w:t>80 проц.</w:t>
      </w:r>
      <w:r w:rsidRPr="000D16C0">
        <w:rPr>
          <w:rFonts w:ascii="Times New Roman" w:hAnsi="Times New Roman" w:cs="Times New Roman"/>
          <w:sz w:val="28"/>
          <w:szCs w:val="28"/>
        </w:rPr>
        <w:t xml:space="preserve"> от общего объема производства продукции сельского хозяйства. Доля продукции сельхозпредприятий в общем объеме продукции сельского</w:t>
      </w:r>
      <w:r>
        <w:rPr>
          <w:rFonts w:ascii="Times New Roman" w:hAnsi="Times New Roman" w:cs="Times New Roman"/>
          <w:sz w:val="28"/>
          <w:szCs w:val="28"/>
        </w:rPr>
        <w:t xml:space="preserve"> хозяйства составляет всего 2,5 проц.</w:t>
      </w:r>
      <w:r w:rsidRPr="000D16C0">
        <w:rPr>
          <w:rFonts w:ascii="Times New Roman" w:hAnsi="Times New Roman" w:cs="Times New Roman"/>
          <w:sz w:val="28"/>
          <w:szCs w:val="28"/>
        </w:rPr>
        <w:t>, а крестьянско-фермерских хозяйств</w:t>
      </w:r>
      <w:r>
        <w:rPr>
          <w:rFonts w:ascii="Times New Roman" w:hAnsi="Times New Roman" w:cs="Times New Roman"/>
          <w:sz w:val="28"/>
          <w:szCs w:val="28"/>
        </w:rPr>
        <w:t xml:space="preserve"> - 17,5 процента</w:t>
      </w:r>
      <w:r w:rsidRPr="000D16C0">
        <w:rPr>
          <w:rFonts w:ascii="Times New Roman" w:hAnsi="Times New Roman" w:cs="Times New Roman"/>
          <w:sz w:val="28"/>
          <w:szCs w:val="28"/>
        </w:rPr>
        <w:t>.</w:t>
      </w:r>
    </w:p>
    <w:p w:rsidR="00DE7235" w:rsidRDefault="00845E9A" w:rsidP="00DE723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Диаграмма 3.</w:t>
      </w:r>
    </w:p>
    <w:p w:rsidR="00DE7235" w:rsidRDefault="00DE7235" w:rsidP="00DE723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DE7235" w:rsidRPr="00DE7235" w:rsidRDefault="00DE7235" w:rsidP="00DE72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7527" w:rsidRPr="00261872" w:rsidRDefault="005C7527" w:rsidP="00845E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1872">
        <w:rPr>
          <w:rFonts w:ascii="Times New Roman" w:eastAsia="Times New Roman" w:hAnsi="Times New Roman"/>
          <w:sz w:val="28"/>
          <w:szCs w:val="28"/>
          <w:lang w:eastAsia="ru-RU"/>
        </w:rPr>
        <w:t>  </w:t>
      </w:r>
    </w:p>
    <w:p w:rsidR="005C7527" w:rsidRPr="00845E9A" w:rsidRDefault="005C7527" w:rsidP="005C7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5E9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Таблица </w:t>
      </w:r>
      <w:r w:rsidR="00845E9A" w:rsidRPr="00845E9A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Pr="00845E9A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845E9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845E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Производство продукции растениеводства (тонн)</w:t>
      </w:r>
    </w:p>
    <w:p w:rsidR="005C7527" w:rsidRPr="00540FE4" w:rsidRDefault="005C7527" w:rsidP="005C75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51"/>
        <w:gridCol w:w="1939"/>
        <w:gridCol w:w="2116"/>
        <w:gridCol w:w="1939"/>
      </w:tblGrid>
      <w:tr w:rsidR="005C7527" w:rsidRPr="00540FE4" w:rsidTr="00D413BB">
        <w:trPr>
          <w:trHeight w:val="391"/>
        </w:trPr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C03C51" w:rsidRDefault="005C7527" w:rsidP="00D41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03C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Наименование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C03C51" w:rsidRDefault="005C7527" w:rsidP="00D41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2011</w:t>
            </w:r>
            <w:r w:rsidRPr="00C03C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C03C51" w:rsidRDefault="005C7527" w:rsidP="00D413BB">
            <w:pPr>
              <w:spacing w:after="0" w:line="240" w:lineRule="auto"/>
              <w:ind w:left="23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2012</w:t>
            </w:r>
            <w:r w:rsidRPr="00C03C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C03C51" w:rsidRDefault="005C7527" w:rsidP="00D41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2013</w:t>
            </w:r>
            <w:r w:rsidRPr="00C03C5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</w:t>
            </w:r>
          </w:p>
        </w:tc>
      </w:tr>
      <w:tr w:rsidR="005C7527" w:rsidRPr="00540FE4" w:rsidTr="00D413BB">
        <w:trPr>
          <w:trHeight w:val="325"/>
        </w:trPr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540FE4" w:rsidRDefault="005C7527" w:rsidP="00D413BB">
            <w:pPr>
              <w:tabs>
                <w:tab w:val="left" w:pos="3555"/>
                <w:tab w:val="center" w:pos="51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F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Зерновые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540FE4" w:rsidRDefault="005C7527" w:rsidP="00D413BB">
            <w:pPr>
              <w:tabs>
                <w:tab w:val="left" w:pos="3555"/>
                <w:tab w:val="center" w:pos="51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348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540FE4" w:rsidRDefault="005C7527" w:rsidP="00D413BB">
            <w:pPr>
              <w:tabs>
                <w:tab w:val="left" w:pos="3555"/>
                <w:tab w:val="center" w:pos="51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540FE4" w:rsidRDefault="005C7527" w:rsidP="00D413BB">
            <w:pPr>
              <w:tabs>
                <w:tab w:val="left" w:pos="3555"/>
                <w:tab w:val="center" w:pos="51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173</w:t>
            </w:r>
          </w:p>
        </w:tc>
      </w:tr>
      <w:tr w:rsidR="005C7527" w:rsidRPr="00540FE4" w:rsidTr="00D413BB">
        <w:trPr>
          <w:trHeight w:val="432"/>
        </w:trPr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540FE4" w:rsidRDefault="005C7527" w:rsidP="00D413BB">
            <w:pPr>
              <w:tabs>
                <w:tab w:val="left" w:pos="3555"/>
                <w:tab w:val="center" w:pos="51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F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Картофель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540FE4" w:rsidRDefault="005C7527" w:rsidP="00D413BB">
            <w:pPr>
              <w:tabs>
                <w:tab w:val="left" w:pos="3555"/>
                <w:tab w:val="center" w:pos="51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3624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540FE4" w:rsidRDefault="005C7527" w:rsidP="00D413BB">
            <w:pPr>
              <w:tabs>
                <w:tab w:val="left" w:pos="3555"/>
                <w:tab w:val="center" w:pos="51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3752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540FE4" w:rsidRDefault="005C7527" w:rsidP="00D413BB">
            <w:pPr>
              <w:tabs>
                <w:tab w:val="left" w:pos="3555"/>
                <w:tab w:val="center" w:pos="51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3784</w:t>
            </w:r>
          </w:p>
        </w:tc>
      </w:tr>
      <w:tr w:rsidR="005C7527" w:rsidRPr="00540FE4" w:rsidTr="00D413BB">
        <w:trPr>
          <w:trHeight w:val="437"/>
        </w:trPr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540FE4" w:rsidRDefault="005C7527" w:rsidP="00D413BB">
            <w:pPr>
              <w:tabs>
                <w:tab w:val="left" w:pos="3555"/>
                <w:tab w:val="center" w:pos="510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F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Овощи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540FE4" w:rsidRDefault="005C7527" w:rsidP="00D413BB">
            <w:pPr>
              <w:tabs>
                <w:tab w:val="left" w:pos="3555"/>
                <w:tab w:val="center" w:pos="51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21723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540FE4" w:rsidRDefault="005C7527" w:rsidP="00D413BB">
            <w:pPr>
              <w:tabs>
                <w:tab w:val="left" w:pos="3555"/>
                <w:tab w:val="center" w:pos="5102"/>
              </w:tabs>
              <w:spacing w:after="0" w:line="240" w:lineRule="auto"/>
              <w:ind w:left="2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21875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27" w:rsidRPr="00540FE4" w:rsidRDefault="005C7527" w:rsidP="00D413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22990</w:t>
            </w:r>
          </w:p>
        </w:tc>
      </w:tr>
      <w:tr w:rsidR="005C7527" w:rsidRPr="00540FE4" w:rsidTr="00D413BB">
        <w:trPr>
          <w:trHeight w:val="329"/>
        </w:trPr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527" w:rsidRPr="00540FE4" w:rsidRDefault="005C7527" w:rsidP="00D413B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0F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Плодовые 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527" w:rsidRPr="00540FE4" w:rsidRDefault="005C7527" w:rsidP="00D413B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527" w:rsidRPr="00540FE4" w:rsidRDefault="005C7527" w:rsidP="00D413B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9680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527" w:rsidRPr="00540FE4" w:rsidRDefault="005C7527" w:rsidP="00D413B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4365</w:t>
            </w:r>
          </w:p>
        </w:tc>
      </w:tr>
    </w:tbl>
    <w:p w:rsidR="005C7527" w:rsidRPr="00261872" w:rsidRDefault="005C7527" w:rsidP="005C752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7527" w:rsidRPr="00261872" w:rsidRDefault="005C7527" w:rsidP="0020755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187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Наиболее значимыми продуктами растениеводства в масштабах республики для муниципального района являются плоды и ягоды (23,5% от валового сбора ре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спублики), </w:t>
      </w:r>
      <w:r w:rsidRPr="00261872">
        <w:rPr>
          <w:rFonts w:ascii="Times New Roman" w:eastAsia="Times New Roman" w:hAnsi="Times New Roman"/>
          <w:sz w:val="28"/>
          <w:szCs w:val="28"/>
          <w:lang w:eastAsia="ru-RU"/>
        </w:rPr>
        <w:t>овощи (8,1%).</w:t>
      </w:r>
    </w:p>
    <w:p w:rsidR="005C7527" w:rsidRPr="005C7527" w:rsidRDefault="005C7527" w:rsidP="0020755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растениеводстве в 2013году по сравнению с 2012</w:t>
      </w:r>
      <w:r w:rsidR="00F642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61872">
        <w:rPr>
          <w:rFonts w:ascii="Times New Roman" w:eastAsia="Times New Roman" w:hAnsi="Times New Roman"/>
          <w:sz w:val="28"/>
          <w:szCs w:val="28"/>
          <w:lang w:eastAsia="ru-RU"/>
        </w:rPr>
        <w:t xml:space="preserve">годом отмечен рост производства основных видов продукции: зерновых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– на 14,2%, </w:t>
      </w:r>
      <w:r w:rsidRPr="00261872">
        <w:rPr>
          <w:rFonts w:ascii="Times New Roman" w:eastAsia="Times New Roman" w:hAnsi="Times New Roman"/>
          <w:sz w:val="28"/>
          <w:szCs w:val="28"/>
          <w:lang w:eastAsia="ru-RU"/>
        </w:rPr>
        <w:t>, картофеля – на 10,1%, плодов и ягод – на 8%, овощей – на 4,1%, что в основном связано с повышением урожайности и началом плодоношения новы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 закладок садов</w:t>
      </w:r>
      <w:r w:rsidRPr="0026187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B3108" w:rsidRPr="00261872" w:rsidRDefault="00A6059D" w:rsidP="00207559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Удельный вес </w:t>
      </w:r>
      <w:r w:rsidRPr="000D16C0">
        <w:rPr>
          <w:rFonts w:ascii="Times New Roman" w:hAnsi="Times New Roman" w:cs="Times New Roman"/>
          <w:sz w:val="28"/>
          <w:szCs w:val="28"/>
        </w:rPr>
        <w:t>продукции растениеводства за</w:t>
      </w:r>
      <w:r>
        <w:rPr>
          <w:rFonts w:ascii="Times New Roman" w:hAnsi="Times New Roman" w:cs="Times New Roman"/>
          <w:sz w:val="28"/>
          <w:szCs w:val="28"/>
        </w:rPr>
        <w:t xml:space="preserve"> ряд последних лет составляет около 20 проц.</w:t>
      </w:r>
      <w:r w:rsidRPr="000D16C0">
        <w:rPr>
          <w:rFonts w:ascii="Times New Roman" w:hAnsi="Times New Roman" w:cs="Times New Roman"/>
          <w:sz w:val="28"/>
          <w:szCs w:val="28"/>
        </w:rPr>
        <w:t xml:space="preserve"> от общего объема продукции сельского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(в стоимостном выражении)</w:t>
      </w:r>
      <w:r w:rsidRPr="000D16C0">
        <w:rPr>
          <w:rFonts w:ascii="Times New Roman" w:hAnsi="Times New Roman" w:cs="Times New Roman"/>
          <w:sz w:val="28"/>
          <w:szCs w:val="28"/>
        </w:rPr>
        <w:t>.  Садоводство является конкурентоспособной и экономически перспективн</w:t>
      </w:r>
      <w:r w:rsidR="00F642F6">
        <w:rPr>
          <w:rFonts w:ascii="Times New Roman" w:hAnsi="Times New Roman" w:cs="Times New Roman"/>
          <w:sz w:val="28"/>
          <w:szCs w:val="28"/>
        </w:rPr>
        <w:t xml:space="preserve">ой подотраслью растениеводства. </w:t>
      </w:r>
      <w:r w:rsidR="007B3108" w:rsidRPr="00261872">
        <w:rPr>
          <w:rFonts w:ascii="Times New Roman" w:eastAsia="Times New Roman" w:hAnsi="Times New Roman"/>
          <w:sz w:val="28"/>
          <w:szCs w:val="28"/>
          <w:lang w:eastAsia="ru-RU"/>
        </w:rPr>
        <w:t>В районе выращиваю</w:t>
      </w:r>
      <w:r w:rsidR="007B3108">
        <w:rPr>
          <w:rFonts w:ascii="Times New Roman" w:eastAsia="Times New Roman" w:hAnsi="Times New Roman"/>
          <w:sz w:val="28"/>
          <w:szCs w:val="28"/>
          <w:lang w:eastAsia="ru-RU"/>
        </w:rPr>
        <w:t xml:space="preserve">тся </w:t>
      </w:r>
      <w:r w:rsidR="007B3108" w:rsidRPr="00261872">
        <w:rPr>
          <w:rFonts w:ascii="Times New Roman" w:eastAsia="Times New Roman" w:hAnsi="Times New Roman"/>
          <w:sz w:val="28"/>
          <w:szCs w:val="28"/>
          <w:lang w:eastAsia="ru-RU"/>
        </w:rPr>
        <w:t xml:space="preserve">традиционные для Юга России фрукты и ягоды (яблоки, груши, черешня, персики, абрикосы, айва </w:t>
      </w:r>
      <w:r w:rsidR="007B3108">
        <w:rPr>
          <w:rFonts w:ascii="Times New Roman" w:eastAsia="Times New Roman" w:hAnsi="Times New Roman"/>
          <w:sz w:val="28"/>
          <w:szCs w:val="28"/>
          <w:lang w:eastAsia="ru-RU"/>
        </w:rPr>
        <w:t xml:space="preserve">и др.). </w:t>
      </w:r>
    </w:p>
    <w:p w:rsidR="00A6059D" w:rsidRDefault="00207559" w:rsidP="00207559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6059D" w:rsidRPr="000D16C0">
        <w:rPr>
          <w:rFonts w:ascii="Times New Roman" w:hAnsi="Times New Roman" w:cs="Times New Roman"/>
          <w:sz w:val="28"/>
          <w:szCs w:val="28"/>
        </w:rPr>
        <w:t>Объем продукции животноводств</w:t>
      </w:r>
      <w:r w:rsidR="00A6059D">
        <w:rPr>
          <w:rFonts w:ascii="Times New Roman" w:hAnsi="Times New Roman" w:cs="Times New Roman"/>
          <w:sz w:val="28"/>
          <w:szCs w:val="28"/>
        </w:rPr>
        <w:t>а составляет более 80 проц.</w:t>
      </w:r>
      <w:r w:rsidR="00A6059D" w:rsidRPr="000D16C0">
        <w:rPr>
          <w:rFonts w:ascii="Times New Roman" w:hAnsi="Times New Roman" w:cs="Times New Roman"/>
          <w:sz w:val="28"/>
          <w:szCs w:val="28"/>
        </w:rPr>
        <w:t xml:space="preserve"> от общего объема сельскохозяйственного производства.</w:t>
      </w:r>
      <w:r w:rsidR="00A6059D">
        <w:rPr>
          <w:rFonts w:ascii="Times New Roman" w:hAnsi="Times New Roman" w:cs="Times New Roman"/>
          <w:sz w:val="28"/>
          <w:szCs w:val="28"/>
        </w:rPr>
        <w:t xml:space="preserve"> Объем производства мяса всех видов за 2013 год составил   1142,0 тонны, что составляет 3,8 проц. от  производства в целом по республике, молока - 4741 тонна, или 4 проц. от общего объема по республике. </w:t>
      </w:r>
    </w:p>
    <w:p w:rsidR="00A6059D" w:rsidRDefault="00490DAA" w:rsidP="00A6059D">
      <w:pPr>
        <w:tabs>
          <w:tab w:val="left" w:pos="544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4</w:t>
      </w:r>
      <w:r w:rsidR="00A6059D">
        <w:rPr>
          <w:rFonts w:ascii="Times New Roman" w:hAnsi="Times New Roman" w:cs="Times New Roman"/>
          <w:sz w:val="28"/>
          <w:szCs w:val="28"/>
        </w:rPr>
        <w:t xml:space="preserve">. Численность поголовья скота в хозяйствах всех категорий </w:t>
      </w:r>
    </w:p>
    <w:p w:rsidR="00A6059D" w:rsidRDefault="00A6059D" w:rsidP="00A6059D">
      <w:pPr>
        <w:tabs>
          <w:tab w:val="left" w:pos="544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(тыс. гол.)</w:t>
      </w:r>
    </w:p>
    <w:tbl>
      <w:tblPr>
        <w:tblStyle w:val="ae"/>
        <w:tblW w:w="0" w:type="auto"/>
        <w:tblLook w:val="04A0"/>
      </w:tblPr>
      <w:tblGrid>
        <w:gridCol w:w="1913"/>
        <w:gridCol w:w="1914"/>
        <w:gridCol w:w="1914"/>
        <w:gridCol w:w="1914"/>
        <w:gridCol w:w="1915"/>
      </w:tblGrid>
      <w:tr w:rsidR="00A6059D" w:rsidTr="00D413BB">
        <w:tc>
          <w:tcPr>
            <w:tcW w:w="1914" w:type="dxa"/>
          </w:tcPr>
          <w:p w:rsidR="00A6059D" w:rsidRDefault="00A6059D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</w:t>
            </w:r>
          </w:p>
        </w:tc>
        <w:tc>
          <w:tcPr>
            <w:tcW w:w="1914" w:type="dxa"/>
          </w:tcPr>
          <w:p w:rsidR="00A6059D" w:rsidRDefault="00A6059D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  <w:tc>
          <w:tcPr>
            <w:tcW w:w="1914" w:type="dxa"/>
          </w:tcPr>
          <w:p w:rsidR="00A6059D" w:rsidRDefault="00A6059D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</w:p>
        </w:tc>
        <w:tc>
          <w:tcPr>
            <w:tcW w:w="1914" w:type="dxa"/>
          </w:tcPr>
          <w:p w:rsidR="00A6059D" w:rsidRDefault="00A6059D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1915" w:type="dxa"/>
          </w:tcPr>
          <w:p w:rsidR="00A6059D" w:rsidRDefault="00A6059D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</w:tc>
      </w:tr>
      <w:tr w:rsidR="00A6059D" w:rsidTr="00D413BB">
        <w:tc>
          <w:tcPr>
            <w:tcW w:w="1914" w:type="dxa"/>
          </w:tcPr>
          <w:p w:rsidR="00A6059D" w:rsidRDefault="00A6059D" w:rsidP="00D413BB">
            <w:pPr>
              <w:tabs>
                <w:tab w:val="left" w:pos="54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КРС </w:t>
            </w:r>
          </w:p>
        </w:tc>
        <w:tc>
          <w:tcPr>
            <w:tcW w:w="1914" w:type="dxa"/>
          </w:tcPr>
          <w:p w:rsidR="00A6059D" w:rsidRDefault="00A6059D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16,8</w:t>
            </w:r>
          </w:p>
        </w:tc>
        <w:tc>
          <w:tcPr>
            <w:tcW w:w="1914" w:type="dxa"/>
          </w:tcPr>
          <w:p w:rsidR="00A6059D" w:rsidRDefault="00A6059D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20,2</w:t>
            </w:r>
          </w:p>
        </w:tc>
        <w:tc>
          <w:tcPr>
            <w:tcW w:w="1914" w:type="dxa"/>
          </w:tcPr>
          <w:p w:rsidR="00A6059D" w:rsidRDefault="00A6059D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23,0</w:t>
            </w:r>
          </w:p>
        </w:tc>
        <w:tc>
          <w:tcPr>
            <w:tcW w:w="1915" w:type="dxa"/>
          </w:tcPr>
          <w:p w:rsidR="00A6059D" w:rsidRDefault="00A6059D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19,7</w:t>
            </w:r>
          </w:p>
        </w:tc>
      </w:tr>
      <w:tr w:rsidR="00A6059D" w:rsidTr="00D413BB">
        <w:tc>
          <w:tcPr>
            <w:tcW w:w="1914" w:type="dxa"/>
          </w:tcPr>
          <w:p w:rsidR="00A6059D" w:rsidRDefault="00A6059D" w:rsidP="00D413BB">
            <w:pPr>
              <w:tabs>
                <w:tab w:val="left" w:pos="54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 коровы</w:t>
            </w:r>
          </w:p>
        </w:tc>
        <w:tc>
          <w:tcPr>
            <w:tcW w:w="1914" w:type="dxa"/>
          </w:tcPr>
          <w:p w:rsidR="00A6059D" w:rsidRDefault="00A6059D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10,06</w:t>
            </w:r>
          </w:p>
        </w:tc>
        <w:tc>
          <w:tcPr>
            <w:tcW w:w="1914" w:type="dxa"/>
          </w:tcPr>
          <w:p w:rsidR="00A6059D" w:rsidRDefault="00A6059D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  <w:tc>
          <w:tcPr>
            <w:tcW w:w="1914" w:type="dxa"/>
          </w:tcPr>
          <w:p w:rsidR="00A6059D" w:rsidRDefault="00A6059D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14,1</w:t>
            </w:r>
          </w:p>
        </w:tc>
        <w:tc>
          <w:tcPr>
            <w:tcW w:w="1915" w:type="dxa"/>
          </w:tcPr>
          <w:p w:rsidR="00A6059D" w:rsidRDefault="00A6059D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11,0</w:t>
            </w:r>
          </w:p>
        </w:tc>
      </w:tr>
      <w:tr w:rsidR="00A6059D" w:rsidTr="00D413BB">
        <w:tc>
          <w:tcPr>
            <w:tcW w:w="1914" w:type="dxa"/>
          </w:tcPr>
          <w:p w:rsidR="00A6059D" w:rsidRDefault="00A6059D" w:rsidP="00D413BB">
            <w:pPr>
              <w:tabs>
                <w:tab w:val="left" w:pos="54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Овцы и козы</w:t>
            </w:r>
          </w:p>
        </w:tc>
        <w:tc>
          <w:tcPr>
            <w:tcW w:w="1914" w:type="dxa"/>
          </w:tcPr>
          <w:p w:rsidR="00A6059D" w:rsidRDefault="00A6059D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66,0</w:t>
            </w:r>
          </w:p>
        </w:tc>
        <w:tc>
          <w:tcPr>
            <w:tcW w:w="1914" w:type="dxa"/>
          </w:tcPr>
          <w:p w:rsidR="00A6059D" w:rsidRDefault="00A6059D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71,3</w:t>
            </w:r>
          </w:p>
        </w:tc>
        <w:tc>
          <w:tcPr>
            <w:tcW w:w="1914" w:type="dxa"/>
          </w:tcPr>
          <w:p w:rsidR="00A6059D" w:rsidRDefault="00A6059D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79,2</w:t>
            </w:r>
          </w:p>
        </w:tc>
        <w:tc>
          <w:tcPr>
            <w:tcW w:w="1915" w:type="dxa"/>
          </w:tcPr>
          <w:p w:rsidR="00A6059D" w:rsidRDefault="00A6059D" w:rsidP="00D413BB">
            <w:pPr>
              <w:tabs>
                <w:tab w:val="left" w:pos="544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92,7</w:t>
            </w:r>
          </w:p>
        </w:tc>
      </w:tr>
    </w:tbl>
    <w:p w:rsidR="00A6059D" w:rsidRDefault="00A6059D" w:rsidP="00A6059D">
      <w:pPr>
        <w:tabs>
          <w:tab w:val="left" w:pos="544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A6059D" w:rsidRPr="000D16C0" w:rsidRDefault="00A6059D" w:rsidP="00A6059D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D16C0">
        <w:rPr>
          <w:rFonts w:ascii="Times New Roman" w:hAnsi="Times New Roman" w:cs="Times New Roman"/>
          <w:sz w:val="28"/>
          <w:szCs w:val="28"/>
        </w:rPr>
        <w:t>За последние годы наблюдается положительная динамика по показателям численности поголовья скота.  Прирост поголовья скота осуществляется в основном за счет личн</w:t>
      </w:r>
      <w:r>
        <w:rPr>
          <w:rFonts w:ascii="Times New Roman" w:hAnsi="Times New Roman" w:cs="Times New Roman"/>
          <w:sz w:val="28"/>
          <w:szCs w:val="28"/>
        </w:rPr>
        <w:t xml:space="preserve">ых хозяйств, при этом наблюдается </w:t>
      </w:r>
      <w:r w:rsidRPr="000D16C0">
        <w:rPr>
          <w:rFonts w:ascii="Times New Roman" w:hAnsi="Times New Roman" w:cs="Times New Roman"/>
          <w:sz w:val="28"/>
          <w:szCs w:val="28"/>
        </w:rPr>
        <w:lastRenderedPageBreak/>
        <w:t xml:space="preserve">низкий уровень оснащения хозяйств техникой, отсутствие разнообразия кормовой базы, упадок селекционной работы. </w:t>
      </w:r>
    </w:p>
    <w:p w:rsidR="00A6059D" w:rsidRPr="000D16C0" w:rsidRDefault="00A6059D" w:rsidP="00207559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Значительная часть сельхоз</w:t>
      </w:r>
      <w:r w:rsidRPr="000D16C0">
        <w:rPr>
          <w:rFonts w:ascii="Times New Roman" w:hAnsi="Times New Roman" w:cs="Times New Roman"/>
          <w:sz w:val="28"/>
          <w:szCs w:val="28"/>
        </w:rPr>
        <w:t xml:space="preserve">продукции продается на рынках, находится в обороте между соседями и потребляется в самих хозяйствах. В личных подсобных хозяйствах применяется ручной труд, что предопределяет низкую конкурентоспособность продукции. Также данный фактор создает серьезные препятствия налаживанию </w:t>
      </w:r>
      <w:r w:rsidR="00E72AE2">
        <w:rPr>
          <w:rFonts w:ascii="Times New Roman" w:hAnsi="Times New Roman" w:cs="Times New Roman"/>
          <w:sz w:val="28"/>
          <w:szCs w:val="28"/>
        </w:rPr>
        <w:t xml:space="preserve">стабильной </w:t>
      </w:r>
      <w:r w:rsidRPr="000D16C0">
        <w:rPr>
          <w:rFonts w:ascii="Times New Roman" w:hAnsi="Times New Roman" w:cs="Times New Roman"/>
          <w:sz w:val="28"/>
          <w:szCs w:val="28"/>
        </w:rPr>
        <w:t>схемы сбыта сельскохозяйственной продукции. Увеличение удельного веса продукции сельскохозяйственных предприятий должно стать ориентиром экономического развития муниципального района.</w:t>
      </w:r>
    </w:p>
    <w:p w:rsidR="00A6059D" w:rsidRPr="000D16C0" w:rsidRDefault="00207559" w:rsidP="00207559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6059D" w:rsidRPr="000D16C0">
        <w:rPr>
          <w:rFonts w:ascii="Times New Roman" w:hAnsi="Times New Roman" w:cs="Times New Roman"/>
          <w:sz w:val="28"/>
          <w:szCs w:val="28"/>
        </w:rPr>
        <w:t>В этой ситуации целесообразным является:</w:t>
      </w:r>
    </w:p>
    <w:p w:rsidR="00A6059D" w:rsidRPr="000D16C0" w:rsidRDefault="00A6059D" w:rsidP="00A6059D">
      <w:p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16C0">
        <w:rPr>
          <w:rFonts w:ascii="Times New Roman" w:hAnsi="Times New Roman" w:cs="Times New Roman"/>
          <w:sz w:val="28"/>
          <w:szCs w:val="28"/>
        </w:rPr>
        <w:t>- стимулирован</w:t>
      </w:r>
      <w:r>
        <w:rPr>
          <w:rFonts w:ascii="Times New Roman" w:hAnsi="Times New Roman" w:cs="Times New Roman"/>
          <w:sz w:val="28"/>
          <w:szCs w:val="28"/>
        </w:rPr>
        <w:t xml:space="preserve">ие развития предприятий </w:t>
      </w:r>
      <w:r w:rsidRPr="000D16C0">
        <w:rPr>
          <w:rFonts w:ascii="Times New Roman" w:hAnsi="Times New Roman" w:cs="Times New Roman"/>
          <w:sz w:val="28"/>
          <w:szCs w:val="28"/>
        </w:rPr>
        <w:t>по профессиональной организации оптового оборота сельскохозяйственной продук</w:t>
      </w:r>
      <w:r>
        <w:rPr>
          <w:rFonts w:ascii="Times New Roman" w:hAnsi="Times New Roman" w:cs="Times New Roman"/>
          <w:sz w:val="28"/>
          <w:szCs w:val="28"/>
        </w:rPr>
        <w:t xml:space="preserve">ции, </w:t>
      </w:r>
      <w:r w:rsidRPr="000D16C0">
        <w:rPr>
          <w:rFonts w:ascii="Times New Roman" w:hAnsi="Times New Roman" w:cs="Times New Roman"/>
          <w:sz w:val="28"/>
          <w:szCs w:val="28"/>
        </w:rPr>
        <w:t>облегчающих проблему сбыта;</w:t>
      </w:r>
    </w:p>
    <w:p w:rsidR="00A6059D" w:rsidRDefault="00A6059D" w:rsidP="00A6059D">
      <w:p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16C0">
        <w:rPr>
          <w:rFonts w:ascii="Times New Roman" w:hAnsi="Times New Roman" w:cs="Times New Roman"/>
          <w:sz w:val="28"/>
          <w:szCs w:val="28"/>
        </w:rPr>
        <w:t>- развитие сельскохозяйственной инфраструктуры: водоснабжение, газоснабже</w:t>
      </w:r>
      <w:r>
        <w:rPr>
          <w:rFonts w:ascii="Times New Roman" w:hAnsi="Times New Roman" w:cs="Times New Roman"/>
          <w:sz w:val="28"/>
          <w:szCs w:val="28"/>
        </w:rPr>
        <w:t>ние, дороги;</w:t>
      </w:r>
    </w:p>
    <w:p w:rsidR="00A6059D" w:rsidRPr="000D16C0" w:rsidRDefault="00A6059D" w:rsidP="00A6059D">
      <w:p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реструктуризация</w:t>
      </w:r>
      <w:r w:rsidRPr="000D16C0">
        <w:rPr>
          <w:rFonts w:ascii="Times New Roman" w:hAnsi="Times New Roman" w:cs="Times New Roman"/>
          <w:sz w:val="28"/>
          <w:szCs w:val="28"/>
        </w:rPr>
        <w:t xml:space="preserve"> и развитие хозяйств с целью повышения их экономической эффективности и конкурентоспособности;</w:t>
      </w:r>
    </w:p>
    <w:p w:rsidR="00A6059D" w:rsidRPr="000D16C0" w:rsidRDefault="00A6059D" w:rsidP="00A6059D">
      <w:p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16C0">
        <w:rPr>
          <w:rFonts w:ascii="Times New Roman" w:hAnsi="Times New Roman" w:cs="Times New Roman"/>
          <w:sz w:val="28"/>
          <w:szCs w:val="28"/>
        </w:rPr>
        <w:t xml:space="preserve">- привлечение частных инвестиций в высокотехнологичные отрасли сельского хозяйства и перерабатывающую промышленность. </w:t>
      </w:r>
    </w:p>
    <w:p w:rsidR="00A6059D" w:rsidRDefault="00A6059D" w:rsidP="00A6059D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90DAA">
        <w:rPr>
          <w:rFonts w:ascii="Times New Roman" w:hAnsi="Times New Roman" w:cs="Times New Roman"/>
          <w:b/>
          <w:sz w:val="28"/>
          <w:szCs w:val="28"/>
        </w:rPr>
        <w:t xml:space="preserve">                                Промышленность</w:t>
      </w:r>
    </w:p>
    <w:p w:rsidR="00A6059D" w:rsidRDefault="00A6059D" w:rsidP="00A2346E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D16C0">
        <w:rPr>
          <w:rFonts w:ascii="Times New Roman" w:hAnsi="Times New Roman" w:cs="Times New Roman"/>
          <w:sz w:val="28"/>
          <w:szCs w:val="28"/>
        </w:rPr>
        <w:t xml:space="preserve">Крупные промышленные предприятия в районе отсутствуют. Наиболее развитой отраслью промышленности является пищевая промышленность, которая представлена индивидуальными предпринимателями и субъектами малого бизнеса. </w:t>
      </w:r>
    </w:p>
    <w:p w:rsidR="00A6059D" w:rsidRPr="00172F71" w:rsidRDefault="00A2346E" w:rsidP="00A2346E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A6059D">
        <w:rPr>
          <w:rFonts w:ascii="Times New Roman" w:hAnsi="Times New Roman" w:cs="Times New Roman"/>
          <w:sz w:val="28"/>
          <w:szCs w:val="28"/>
        </w:rPr>
        <w:t xml:space="preserve">Всего количество субъектов малого предпринимательства по состоянию на </w:t>
      </w:r>
      <w:r w:rsidR="008465CA"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A6059D">
        <w:rPr>
          <w:rFonts w:ascii="Times New Roman" w:hAnsi="Times New Roman" w:cs="Times New Roman"/>
          <w:sz w:val="28"/>
          <w:szCs w:val="28"/>
        </w:rPr>
        <w:t>201</w:t>
      </w:r>
      <w:r w:rsidR="008465CA">
        <w:rPr>
          <w:rFonts w:ascii="Times New Roman" w:hAnsi="Times New Roman" w:cs="Times New Roman"/>
          <w:sz w:val="28"/>
          <w:szCs w:val="28"/>
        </w:rPr>
        <w:t>3</w:t>
      </w:r>
      <w:r w:rsidR="00A6059D">
        <w:rPr>
          <w:rFonts w:ascii="Times New Roman" w:hAnsi="Times New Roman" w:cs="Times New Roman"/>
          <w:sz w:val="28"/>
          <w:szCs w:val="28"/>
        </w:rPr>
        <w:t xml:space="preserve"> года составляло 313 единиц. В малом бизнесе занято 514 человек, или 13,2  проц. </w:t>
      </w:r>
      <w:r w:rsidR="008465CA">
        <w:rPr>
          <w:rFonts w:ascii="Times New Roman" w:hAnsi="Times New Roman" w:cs="Times New Roman"/>
          <w:sz w:val="28"/>
          <w:szCs w:val="28"/>
        </w:rPr>
        <w:t>о</w:t>
      </w:r>
      <w:r w:rsidR="00A6059D">
        <w:rPr>
          <w:rFonts w:ascii="Times New Roman" w:hAnsi="Times New Roman" w:cs="Times New Roman"/>
          <w:sz w:val="28"/>
          <w:szCs w:val="28"/>
        </w:rPr>
        <w:t>т среднесписочной численности работников всех предприятий и организаций района. Выручка субъектов малого предпринимательства составляет</w:t>
      </w:r>
      <w:r w:rsidR="006B3479">
        <w:rPr>
          <w:rFonts w:ascii="Times New Roman" w:hAnsi="Times New Roman" w:cs="Times New Roman"/>
          <w:sz w:val="28"/>
          <w:szCs w:val="28"/>
        </w:rPr>
        <w:t xml:space="preserve"> -</w:t>
      </w:r>
      <w:r w:rsidR="00A6059D">
        <w:rPr>
          <w:rFonts w:ascii="Times New Roman" w:hAnsi="Times New Roman" w:cs="Times New Roman"/>
          <w:sz w:val="28"/>
          <w:szCs w:val="28"/>
        </w:rPr>
        <w:t xml:space="preserve"> 603,3 </w:t>
      </w:r>
      <w:proofErr w:type="spellStart"/>
      <w:proofErr w:type="gramStart"/>
      <w:r w:rsidR="00A6059D"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 w:rsidR="00A6059D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7B0152" w:rsidRPr="006B3479" w:rsidRDefault="005C7527" w:rsidP="006B3479">
      <w:pPr>
        <w:pStyle w:val="a7"/>
        <w:spacing w:line="36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B34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Транспорт</w:t>
      </w:r>
    </w:p>
    <w:p w:rsidR="007B0152" w:rsidRPr="007B0152" w:rsidRDefault="00A2346E" w:rsidP="00A2346E">
      <w:pPr>
        <w:pStyle w:val="a7"/>
        <w:spacing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0152" w:rsidRPr="007B0152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Географические особенности района обусловили развитие одного вида транспорта: автомобильного. В районе отсутствует железнодорожный транспорт. Все пассажирские и грузовые перевозки осуществляются автомобильным транспортом.</w:t>
      </w:r>
    </w:p>
    <w:p w:rsidR="005C7527" w:rsidRDefault="00A2346E" w:rsidP="00A2346E">
      <w:pPr>
        <w:pStyle w:val="a7"/>
        <w:spacing w:line="360" w:lineRule="auto"/>
        <w:ind w:firstLine="851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7527" w:rsidRPr="00540FE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протяженность автомобиль</w:t>
      </w:r>
      <w:r w:rsidR="005C7527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дорог района составила 177</w:t>
      </w:r>
      <w:r w:rsidR="005C7527" w:rsidRPr="00540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км из них</w:t>
      </w:r>
      <w:r w:rsidR="005C7527">
        <w:rPr>
          <w:rFonts w:ascii="Times New Roman" w:eastAsia="Times New Roman" w:hAnsi="Times New Roman" w:cs="Times New Roman"/>
          <w:sz w:val="28"/>
          <w:szCs w:val="28"/>
          <w:lang w:eastAsia="ru-RU"/>
        </w:rPr>
        <w:t>: республиканского значения – 33 км, местного значения – 144</w:t>
      </w:r>
      <w:r w:rsidR="005C7527" w:rsidRPr="00540F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км. </w:t>
      </w:r>
      <w:r w:rsidR="007B01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Среднее расстояние до железнодорожной станции Белиджи </w:t>
      </w:r>
      <w:proofErr w:type="spellStart"/>
      <w:r w:rsidR="007B015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Северо-Кавказской</w:t>
      </w:r>
      <w:proofErr w:type="spellEnd"/>
      <w:r w:rsidR="007B01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железной дороги составляет 100 км. </w:t>
      </w:r>
    </w:p>
    <w:p w:rsidR="00D41C4D" w:rsidRDefault="007B0152" w:rsidP="00A2346E">
      <w:pPr>
        <w:tabs>
          <w:tab w:val="left" w:pos="851"/>
        </w:tabs>
        <w:spacing w:after="1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015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Телекоммуникационные системы в районе достаточно развиты – в районе представлены все операторы «большой тройки» ОА</w:t>
      </w:r>
      <w:proofErr w:type="gramStart"/>
      <w:r w:rsidRPr="007B0152">
        <w:rPr>
          <w:rFonts w:ascii="Times New Roman" w:eastAsia="Times New Roman" w:hAnsi="Times New Roman" w:cs="Times New Roman"/>
          <w:sz w:val="28"/>
          <w:szCs w:val="28"/>
          <w:lang w:eastAsia="ru-RU"/>
        </w:rPr>
        <w:t>О"</w:t>
      </w:r>
      <w:proofErr w:type="gramEnd"/>
      <w:r w:rsidRPr="007B015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Мегафон",ОАО  "</w:t>
      </w:r>
      <w:proofErr w:type="spellStart"/>
      <w:r w:rsidRPr="007B0152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Билайн</w:t>
      </w:r>
      <w:proofErr w:type="spellEnd"/>
      <w:r w:rsidRPr="007B0152">
        <w:rPr>
          <w:rFonts w:ascii="Times New Roman" w:eastAsia="Times New Roman" w:hAnsi="Times New Roman" w:cs="Times New Roman"/>
          <w:sz w:val="28"/>
          <w:szCs w:val="28"/>
          <w:lang w:eastAsia="ru-RU"/>
        </w:rPr>
        <w:t>", ОАО  "МТС"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Все учреждения района подключены к сети «Интернет».</w:t>
      </w:r>
    </w:p>
    <w:p w:rsidR="007B0152" w:rsidRDefault="00B71C90" w:rsidP="00B71C90">
      <w:pPr>
        <w:pStyle w:val="a7"/>
        <w:tabs>
          <w:tab w:val="left" w:pos="1866"/>
        </w:tabs>
        <w:spacing w:line="36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1C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Туризм и отдых</w:t>
      </w:r>
    </w:p>
    <w:p w:rsidR="00D41C4D" w:rsidRDefault="00D41C4D" w:rsidP="00D41C4D">
      <w:pPr>
        <w:pStyle w:val="a7"/>
        <w:tabs>
          <w:tab w:val="left" w:pos="1866"/>
        </w:tabs>
        <w:spacing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866055" cy="1469572"/>
            <wp:effectExtent l="19050" t="0" r="845" b="0"/>
            <wp:docPr id="20" name="Рисунок 19" descr="SAM_0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M_0915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5135" cy="1476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657B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019300" cy="1476375"/>
            <wp:effectExtent l="19050" t="0" r="0" b="0"/>
            <wp:docPr id="4" name="Рисунок 1" descr="D:\юсиф\ФОТОГРАФИИ\СЕЛА АХТЫНСКОГО РАЙОНА\Шалбуздаг из Джаб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юсиф\ФОТОГРАФИИ\СЕЛА АХТЫНСКОГО РАЙОНА\Шалбуздаг из Джаба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664" cy="1477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838325" cy="1466352"/>
            <wp:effectExtent l="19050" t="0" r="9525" b="0"/>
            <wp:docPr id="23" name="Рисунок 22" descr="DSC00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249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6091" cy="1472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C90" w:rsidRPr="00AC28D5" w:rsidRDefault="00AC28D5" w:rsidP="00A2346E">
      <w:pPr>
        <w:pStyle w:val="a7"/>
        <w:tabs>
          <w:tab w:val="left" w:pos="1866"/>
        </w:tabs>
        <w:spacing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Ахтынский район обладает уникальным сочетанием природно-климатических и культурно-исторических факторов способствующих развитию туризма. </w:t>
      </w:r>
    </w:p>
    <w:p w:rsidR="00B71C90" w:rsidRPr="00540FE4" w:rsidRDefault="00A2346E" w:rsidP="00A2346E">
      <w:pPr>
        <w:pStyle w:val="a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C28D5">
        <w:rPr>
          <w:sz w:val="28"/>
          <w:szCs w:val="28"/>
        </w:rPr>
        <w:t xml:space="preserve">В </w:t>
      </w:r>
      <w:proofErr w:type="spellStart"/>
      <w:r w:rsidR="00AC28D5">
        <w:rPr>
          <w:sz w:val="28"/>
          <w:szCs w:val="28"/>
        </w:rPr>
        <w:t>Ахтынском</w:t>
      </w:r>
      <w:proofErr w:type="spellEnd"/>
      <w:r w:rsidR="00AC28D5">
        <w:rPr>
          <w:sz w:val="28"/>
          <w:szCs w:val="28"/>
        </w:rPr>
        <w:t xml:space="preserve"> районе </w:t>
      </w:r>
      <w:r w:rsidR="00B71C90" w:rsidRPr="00540FE4">
        <w:rPr>
          <w:sz w:val="28"/>
          <w:szCs w:val="28"/>
        </w:rPr>
        <w:t>много</w:t>
      </w:r>
      <w:r w:rsidR="00AC28D5">
        <w:rPr>
          <w:sz w:val="28"/>
          <w:szCs w:val="28"/>
        </w:rPr>
        <w:t xml:space="preserve"> </w:t>
      </w:r>
      <w:r w:rsidR="00F54470">
        <w:rPr>
          <w:sz w:val="28"/>
          <w:szCs w:val="28"/>
        </w:rPr>
        <w:t>объектов привлекающих туристов</w:t>
      </w:r>
      <w:r w:rsidR="00FC3CBD">
        <w:rPr>
          <w:sz w:val="28"/>
          <w:szCs w:val="28"/>
        </w:rPr>
        <w:t xml:space="preserve"> со всех уголков нашей страны и регионов ближнего зарубежья</w:t>
      </w:r>
      <w:r w:rsidR="00F54470">
        <w:rPr>
          <w:sz w:val="28"/>
          <w:szCs w:val="28"/>
        </w:rPr>
        <w:t>: уникальные</w:t>
      </w:r>
      <w:r w:rsidR="00AC28D5">
        <w:rPr>
          <w:sz w:val="28"/>
          <w:szCs w:val="28"/>
        </w:rPr>
        <w:t xml:space="preserve"> горны</w:t>
      </w:r>
      <w:r w:rsidR="00F54470">
        <w:rPr>
          <w:sz w:val="28"/>
          <w:szCs w:val="28"/>
        </w:rPr>
        <w:t>е</w:t>
      </w:r>
      <w:r w:rsidR="00B74AB1">
        <w:rPr>
          <w:sz w:val="28"/>
          <w:szCs w:val="28"/>
        </w:rPr>
        <w:t xml:space="preserve"> </w:t>
      </w:r>
      <w:r w:rsidR="00B74AB1">
        <w:rPr>
          <w:sz w:val="28"/>
          <w:szCs w:val="28"/>
        </w:rPr>
        <w:lastRenderedPageBreak/>
        <w:t>ландшафты</w:t>
      </w:r>
      <w:r w:rsidR="00AC28D5">
        <w:rPr>
          <w:sz w:val="28"/>
          <w:szCs w:val="28"/>
        </w:rPr>
        <w:t>,</w:t>
      </w:r>
      <w:r w:rsidR="00B74AB1">
        <w:rPr>
          <w:sz w:val="28"/>
          <w:szCs w:val="28"/>
        </w:rPr>
        <w:t xml:space="preserve"> объекты</w:t>
      </w:r>
      <w:r w:rsidR="00B71C90" w:rsidRPr="00540FE4">
        <w:rPr>
          <w:sz w:val="28"/>
          <w:szCs w:val="28"/>
        </w:rPr>
        <w:t xml:space="preserve"> культурного</w:t>
      </w:r>
      <w:r w:rsidR="00AC28D5">
        <w:rPr>
          <w:sz w:val="28"/>
          <w:szCs w:val="28"/>
        </w:rPr>
        <w:t xml:space="preserve"> - исторического</w:t>
      </w:r>
      <w:r w:rsidR="00B71C90" w:rsidRPr="00540FE4">
        <w:rPr>
          <w:sz w:val="28"/>
          <w:szCs w:val="28"/>
        </w:rPr>
        <w:t xml:space="preserve"> наследия</w:t>
      </w:r>
      <w:r w:rsidR="00B74AB1">
        <w:rPr>
          <w:sz w:val="28"/>
          <w:szCs w:val="28"/>
        </w:rPr>
        <w:t>, а также религиозные святыни</w:t>
      </w:r>
      <w:r w:rsidR="00B71C90" w:rsidRPr="00540FE4">
        <w:rPr>
          <w:sz w:val="28"/>
          <w:szCs w:val="28"/>
        </w:rPr>
        <w:t xml:space="preserve">. </w:t>
      </w:r>
      <w:r w:rsidR="00B74AB1" w:rsidRPr="00540FE4">
        <w:rPr>
          <w:sz w:val="28"/>
          <w:szCs w:val="28"/>
        </w:rPr>
        <w:t xml:space="preserve">На территории </w:t>
      </w:r>
      <w:r w:rsidR="00B74AB1">
        <w:rPr>
          <w:sz w:val="28"/>
          <w:szCs w:val="28"/>
        </w:rPr>
        <w:t>Ахтынского</w:t>
      </w:r>
      <w:r w:rsidR="00B74AB1" w:rsidRPr="00540FE4">
        <w:rPr>
          <w:sz w:val="28"/>
          <w:szCs w:val="28"/>
        </w:rPr>
        <w:t xml:space="preserve"> района находятся </w:t>
      </w:r>
      <w:r w:rsidR="00B74AB1">
        <w:rPr>
          <w:sz w:val="28"/>
          <w:szCs w:val="28"/>
        </w:rPr>
        <w:t>215</w:t>
      </w:r>
      <w:r w:rsidR="00B74AB1" w:rsidRPr="00540FE4">
        <w:rPr>
          <w:sz w:val="28"/>
          <w:szCs w:val="28"/>
        </w:rPr>
        <w:t xml:space="preserve"> памятников регионального значения (</w:t>
      </w:r>
      <w:r w:rsidR="00B74AB1">
        <w:rPr>
          <w:sz w:val="28"/>
          <w:szCs w:val="28"/>
        </w:rPr>
        <w:t>149</w:t>
      </w:r>
      <w:r w:rsidR="00B74AB1" w:rsidRPr="00540FE4">
        <w:rPr>
          <w:sz w:val="28"/>
          <w:szCs w:val="28"/>
        </w:rPr>
        <w:t xml:space="preserve"> памятника архитектуры, </w:t>
      </w:r>
      <w:r w:rsidR="00B74AB1">
        <w:rPr>
          <w:sz w:val="28"/>
          <w:szCs w:val="28"/>
        </w:rPr>
        <w:t>24</w:t>
      </w:r>
      <w:r w:rsidR="00B74AB1" w:rsidRPr="00540FE4">
        <w:rPr>
          <w:sz w:val="28"/>
          <w:szCs w:val="28"/>
        </w:rPr>
        <w:t xml:space="preserve"> памятников искусства)</w:t>
      </w:r>
      <w:r w:rsidR="006B3479">
        <w:rPr>
          <w:sz w:val="28"/>
          <w:szCs w:val="28"/>
        </w:rPr>
        <w:t>.</w:t>
      </w:r>
    </w:p>
    <w:p w:rsidR="00F54470" w:rsidRDefault="00F54470" w:rsidP="003A655A">
      <w:pPr>
        <w:pStyle w:val="a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Весьма перспективным направлением туристической индустрии в Ахтынском районе является экологический туризм. Экологический туризм может развиваться на базе горных аулов</w:t>
      </w:r>
      <w:r w:rsidR="00B74AB1">
        <w:rPr>
          <w:sz w:val="28"/>
          <w:szCs w:val="28"/>
        </w:rPr>
        <w:t>,</w:t>
      </w:r>
      <w:r>
        <w:rPr>
          <w:sz w:val="28"/>
          <w:szCs w:val="28"/>
        </w:rPr>
        <w:t xml:space="preserve"> предполагая создание экологических ферм и деревень. </w:t>
      </w:r>
    </w:p>
    <w:p w:rsidR="00B74AB1" w:rsidRPr="00B74AB1" w:rsidRDefault="00F54470" w:rsidP="003A655A">
      <w:pPr>
        <w:pStyle w:val="af"/>
        <w:spacing w:line="360" w:lineRule="auto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Эко</w:t>
      </w:r>
      <w:r w:rsidRPr="00F54470">
        <w:rPr>
          <w:sz w:val="28"/>
          <w:szCs w:val="28"/>
        </w:rPr>
        <w:t>деревня это поселение, созданное для организации экологически чистого пространства, для тех, кто хочет погрузиться в экологический отдых с возможностью жить не в отелях, а в комфортабельных  номерах в домиках, построенных из натуральных материалов, есть пищу из натуральных продуктов</w:t>
      </w:r>
      <w:r w:rsidR="006B3479">
        <w:rPr>
          <w:sz w:val="28"/>
          <w:szCs w:val="28"/>
        </w:rPr>
        <w:t>,</w:t>
      </w:r>
      <w:r w:rsidR="00FC3CBD">
        <w:rPr>
          <w:sz w:val="28"/>
          <w:szCs w:val="28"/>
        </w:rPr>
        <w:t xml:space="preserve"> </w:t>
      </w:r>
      <w:r w:rsidRPr="00F54470">
        <w:rPr>
          <w:sz w:val="28"/>
          <w:szCs w:val="28"/>
        </w:rPr>
        <w:t>произ</w:t>
      </w:r>
      <w:r w:rsidR="006B3479">
        <w:rPr>
          <w:sz w:val="28"/>
          <w:szCs w:val="28"/>
        </w:rPr>
        <w:t>веденных в эко</w:t>
      </w:r>
      <w:r w:rsidRPr="00F54470">
        <w:rPr>
          <w:sz w:val="28"/>
          <w:szCs w:val="28"/>
        </w:rPr>
        <w:t>деревне или близ лежащих сел</w:t>
      </w:r>
      <w:r w:rsidR="006B3479">
        <w:rPr>
          <w:sz w:val="28"/>
          <w:szCs w:val="28"/>
        </w:rPr>
        <w:t>ах</w:t>
      </w:r>
      <w:r w:rsidRPr="00F54470">
        <w:rPr>
          <w:sz w:val="28"/>
          <w:szCs w:val="28"/>
        </w:rPr>
        <w:t xml:space="preserve"> без применения пестицидов и хим</w:t>
      </w:r>
      <w:r w:rsidR="006B3479">
        <w:rPr>
          <w:sz w:val="28"/>
          <w:szCs w:val="28"/>
        </w:rPr>
        <w:t xml:space="preserve">ических </w:t>
      </w:r>
      <w:r w:rsidRPr="00F54470">
        <w:rPr>
          <w:sz w:val="28"/>
          <w:szCs w:val="28"/>
        </w:rPr>
        <w:t>удобрений</w:t>
      </w:r>
      <w:r w:rsidR="006B3479">
        <w:rPr>
          <w:sz w:val="28"/>
          <w:szCs w:val="28"/>
        </w:rPr>
        <w:t>.</w:t>
      </w:r>
      <w:proofErr w:type="gramEnd"/>
      <w:r w:rsidRPr="00F54470">
        <w:rPr>
          <w:sz w:val="28"/>
          <w:szCs w:val="28"/>
        </w:rPr>
        <w:t xml:space="preserve"> </w:t>
      </w:r>
      <w:r w:rsidR="006B3479">
        <w:rPr>
          <w:sz w:val="28"/>
          <w:szCs w:val="28"/>
        </w:rPr>
        <w:t>Посетители экодеревни могут х</w:t>
      </w:r>
      <w:r w:rsidRPr="00F54470">
        <w:rPr>
          <w:sz w:val="28"/>
          <w:szCs w:val="28"/>
        </w:rPr>
        <w:t>одить на экскурсии в нетронутые цивилизацией места.</w:t>
      </w:r>
      <w:r>
        <w:rPr>
          <w:sz w:val="28"/>
          <w:szCs w:val="28"/>
        </w:rPr>
        <w:t xml:space="preserve"> Кроме того, постояльцы могут посетить местные достопримечательности. </w:t>
      </w:r>
      <w:r w:rsidR="00B74AB1">
        <w:rPr>
          <w:sz w:val="28"/>
          <w:szCs w:val="28"/>
        </w:rPr>
        <w:t xml:space="preserve"> </w:t>
      </w:r>
      <w:r w:rsidR="00B74AB1" w:rsidRPr="00006288">
        <w:rPr>
          <w:bCs/>
          <w:sz w:val="28"/>
          <w:szCs w:val="28"/>
        </w:rPr>
        <w:t>Туристские маршруты могут проходить по горным селениям, в рамках познавательного туризма, с целью ознакомления и изучения культуры</w:t>
      </w:r>
      <w:r w:rsidR="00B74AB1">
        <w:rPr>
          <w:bCs/>
          <w:sz w:val="28"/>
          <w:szCs w:val="28"/>
        </w:rPr>
        <w:t xml:space="preserve"> горцев с их традиционным бытом, ремеслами, укладом жизни</w:t>
      </w:r>
      <w:r w:rsidR="00B74AB1" w:rsidRPr="00006288">
        <w:rPr>
          <w:bCs/>
          <w:sz w:val="28"/>
          <w:szCs w:val="28"/>
        </w:rPr>
        <w:t>.</w:t>
      </w:r>
      <w:r w:rsidR="00B74AB1">
        <w:rPr>
          <w:bCs/>
          <w:sz w:val="28"/>
          <w:szCs w:val="28"/>
        </w:rPr>
        <w:t xml:space="preserve"> </w:t>
      </w:r>
      <w:r w:rsidR="00FC3CBD">
        <w:rPr>
          <w:bCs/>
          <w:sz w:val="28"/>
          <w:szCs w:val="28"/>
        </w:rPr>
        <w:t xml:space="preserve">Для активного поиска мест (площадок) для организации, </w:t>
      </w:r>
      <w:proofErr w:type="spellStart"/>
      <w:r w:rsidR="00FC3CBD">
        <w:rPr>
          <w:bCs/>
          <w:sz w:val="28"/>
          <w:szCs w:val="28"/>
        </w:rPr>
        <w:t>экоферм</w:t>
      </w:r>
      <w:proofErr w:type="spellEnd"/>
      <w:r w:rsidR="00FC3CBD">
        <w:rPr>
          <w:bCs/>
          <w:sz w:val="28"/>
          <w:szCs w:val="28"/>
        </w:rPr>
        <w:t xml:space="preserve"> в районе проводится конкурс на лучшую площадку и на лучший туристический маршрут, в которых могут принять участие все желающие. </w:t>
      </w:r>
    </w:p>
    <w:p w:rsidR="00F54470" w:rsidRDefault="00F54470" w:rsidP="003A655A">
      <w:pPr>
        <w:pStyle w:val="a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Перспективным направлением является создание рекреационных объектов на базе серных, содовых и радоновых термальных источников которыми богат наш район. По данному направлению экономически эффективным является создание новых и модернизация имеющихся санаториев, внедрение передового опыта туриндустрии.</w:t>
      </w:r>
    </w:p>
    <w:p w:rsidR="00FC3CBD" w:rsidRPr="00FC3CBD" w:rsidRDefault="00FC3CBD" w:rsidP="003A655A">
      <w:pPr>
        <w:tabs>
          <w:tab w:val="left" w:pos="851"/>
        </w:tabs>
        <w:spacing w:after="1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Другим направлением интенсификации туристического бизнеса в районе является </w:t>
      </w:r>
      <w:r w:rsidRPr="00FC3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экстремальных видов отдыха: дельтапланеризм, парашютизм, </w:t>
      </w:r>
      <w:proofErr w:type="spellStart"/>
      <w:r w:rsidRPr="00FC3CB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маутинбайкинг</w:t>
      </w:r>
      <w:proofErr w:type="spellEnd"/>
      <w:r w:rsidRPr="00FC3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(прогулки на горных велосипедах),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альпинизм</w:t>
      </w:r>
      <w:r w:rsidRPr="00FC3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C3C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горные ралли, горный туризм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Данное направление целесообразно развивать в высокогорных селах, а также</w:t>
      </w:r>
      <w:r w:rsidRPr="00B335D9">
        <w:rPr>
          <w:rFonts w:ascii="Times New Roman" w:hAnsi="Times New Roman" w:cs="Times New Roman"/>
          <w:bCs/>
          <w:sz w:val="28"/>
          <w:szCs w:val="28"/>
        </w:rPr>
        <w:t xml:space="preserve"> вдоль рек</w:t>
      </w:r>
      <w:r>
        <w:rPr>
          <w:rFonts w:ascii="Times New Roman" w:hAnsi="Times New Roman" w:cs="Times New Roman"/>
          <w:sz w:val="28"/>
          <w:szCs w:val="28"/>
        </w:rPr>
        <w:t xml:space="preserve"> Самур и Ахты-чай и их</w:t>
      </w:r>
      <w:r w:rsidRPr="00540FE4">
        <w:rPr>
          <w:rFonts w:ascii="Times New Roman" w:hAnsi="Times New Roman" w:cs="Times New Roman"/>
          <w:sz w:val="28"/>
          <w:szCs w:val="28"/>
        </w:rPr>
        <w:t xml:space="preserve"> притоков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2B25" w:rsidRDefault="00B74AB1" w:rsidP="000552FF">
      <w:pPr>
        <w:pStyle w:val="af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Огромное значение для </w:t>
      </w:r>
      <w:r w:rsidR="00FC3CBD">
        <w:rPr>
          <w:sz w:val="28"/>
          <w:szCs w:val="28"/>
        </w:rPr>
        <w:t xml:space="preserve">популяризации отдыха в Ахтынском районе, создания положительного имиджа </w:t>
      </w:r>
      <w:r>
        <w:rPr>
          <w:sz w:val="28"/>
          <w:szCs w:val="28"/>
        </w:rPr>
        <w:t xml:space="preserve">и привлечению туристов имеет ежегодный </w:t>
      </w:r>
      <w:r w:rsidRPr="00992B25">
        <w:rPr>
          <w:sz w:val="28"/>
          <w:szCs w:val="28"/>
        </w:rPr>
        <w:t>праздник «Шарвили».</w:t>
      </w:r>
      <w:r w:rsidR="00992B25">
        <w:rPr>
          <w:sz w:val="28"/>
          <w:szCs w:val="28"/>
        </w:rPr>
        <w:t xml:space="preserve"> За уже многолетнюю историю празднования праздник «Шарвили» приобрел республиканский масштаб.</w:t>
      </w:r>
      <w:r w:rsidR="00D32C03">
        <w:rPr>
          <w:sz w:val="28"/>
          <w:szCs w:val="28"/>
        </w:rPr>
        <w:t xml:space="preserve"> </w:t>
      </w:r>
    </w:p>
    <w:p w:rsidR="00D32C03" w:rsidRDefault="00D32C03" w:rsidP="00D32C03">
      <w:pPr>
        <w:pStyle w:val="a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819400" cy="2286000"/>
            <wp:effectExtent l="19050" t="0" r="0" b="0"/>
            <wp:docPr id="26" name="Рисунок 25" descr="шарвил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арвили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7212" cy="2292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 w:rsidR="0016429F">
        <w:rPr>
          <w:noProof/>
          <w:sz w:val="28"/>
          <w:szCs w:val="28"/>
        </w:rPr>
        <w:drawing>
          <wp:inline distT="0" distB="0" distL="0" distR="0">
            <wp:extent cx="2840298" cy="2286000"/>
            <wp:effectExtent l="19050" t="0" r="0" b="0"/>
            <wp:docPr id="30" name="Рисунок 29" descr="Шарвили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арвили3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5651" cy="2290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AB1" w:rsidRPr="00992B25" w:rsidRDefault="00031D8F" w:rsidP="000552FF">
      <w:pPr>
        <w:pStyle w:val="af"/>
        <w:spacing w:line="360" w:lineRule="auto"/>
        <w:ind w:firstLine="851"/>
        <w:jc w:val="both"/>
        <w:rPr>
          <w:sz w:val="28"/>
          <w:szCs w:val="28"/>
        </w:rPr>
      </w:pPr>
      <w:r w:rsidRPr="00992B25">
        <w:rPr>
          <w:sz w:val="28"/>
          <w:szCs w:val="28"/>
        </w:rPr>
        <w:t xml:space="preserve"> В 2014 году в рамках праздника «Шарвили» состоялся грандиозный турнир по </w:t>
      </w:r>
      <w:proofErr w:type="spellStart"/>
      <w:r w:rsidRPr="00992B25">
        <w:rPr>
          <w:sz w:val="28"/>
          <w:szCs w:val="28"/>
        </w:rPr>
        <w:t>фрирану</w:t>
      </w:r>
      <w:proofErr w:type="spellEnd"/>
      <w:r w:rsidRPr="00992B25">
        <w:rPr>
          <w:sz w:val="28"/>
          <w:szCs w:val="28"/>
        </w:rPr>
        <w:t xml:space="preserve"> «</w:t>
      </w:r>
      <w:proofErr w:type="spellStart"/>
      <w:r w:rsidRPr="00992B25">
        <w:rPr>
          <w:sz w:val="28"/>
          <w:szCs w:val="28"/>
        </w:rPr>
        <w:t>Sharvili</w:t>
      </w:r>
      <w:proofErr w:type="spellEnd"/>
      <w:r w:rsidRPr="00992B25">
        <w:rPr>
          <w:sz w:val="28"/>
          <w:szCs w:val="28"/>
        </w:rPr>
        <w:t xml:space="preserve"> </w:t>
      </w:r>
      <w:proofErr w:type="spellStart"/>
      <w:r w:rsidRPr="00992B25">
        <w:rPr>
          <w:sz w:val="28"/>
          <w:szCs w:val="28"/>
        </w:rPr>
        <w:t>Freerunning</w:t>
      </w:r>
      <w:proofErr w:type="spellEnd"/>
      <w:r w:rsidRPr="00992B25">
        <w:rPr>
          <w:sz w:val="28"/>
          <w:szCs w:val="28"/>
        </w:rPr>
        <w:t xml:space="preserve"> </w:t>
      </w:r>
      <w:proofErr w:type="spellStart"/>
      <w:r w:rsidRPr="00992B25">
        <w:rPr>
          <w:sz w:val="28"/>
          <w:szCs w:val="28"/>
        </w:rPr>
        <w:t>Championship</w:t>
      </w:r>
      <w:proofErr w:type="spellEnd"/>
      <w:r w:rsidRPr="00992B25">
        <w:rPr>
          <w:sz w:val="28"/>
          <w:szCs w:val="28"/>
        </w:rPr>
        <w:t xml:space="preserve">», на котором приняли участие атлеты со всего мира. </w:t>
      </w:r>
      <w:r w:rsidR="00992B25" w:rsidRPr="00992B25">
        <w:rPr>
          <w:color w:val="333333"/>
          <w:sz w:val="28"/>
          <w:szCs w:val="28"/>
        </w:rPr>
        <w:t xml:space="preserve">Стоит отметить, это первый международный чемпионат по </w:t>
      </w:r>
      <w:proofErr w:type="spellStart"/>
      <w:r w:rsidR="00992B25" w:rsidRPr="00992B25">
        <w:rPr>
          <w:color w:val="333333"/>
          <w:sz w:val="28"/>
          <w:szCs w:val="28"/>
        </w:rPr>
        <w:t>фрирану</w:t>
      </w:r>
      <w:proofErr w:type="spellEnd"/>
      <w:r w:rsidR="00992B25" w:rsidRPr="00992B25">
        <w:rPr>
          <w:color w:val="333333"/>
          <w:sz w:val="28"/>
          <w:szCs w:val="28"/>
        </w:rPr>
        <w:t xml:space="preserve"> в России вообще.</w:t>
      </w:r>
    </w:p>
    <w:p w:rsidR="00992B25" w:rsidRPr="00E84B29" w:rsidRDefault="00031D8F" w:rsidP="00E84B29">
      <w:pPr>
        <w:pStyle w:val="af"/>
        <w:spacing w:line="360" w:lineRule="auto"/>
        <w:ind w:firstLine="851"/>
        <w:jc w:val="both"/>
        <w:rPr>
          <w:color w:val="000000" w:themeColor="text1"/>
          <w:sz w:val="28"/>
          <w:szCs w:val="28"/>
        </w:rPr>
      </w:pPr>
      <w:r w:rsidRPr="00DF5D70">
        <w:rPr>
          <w:color w:val="000000" w:themeColor="text1"/>
          <w:sz w:val="28"/>
          <w:szCs w:val="28"/>
        </w:rPr>
        <w:t xml:space="preserve">Проведение турнира мирового значения на таком высоком уровне произошло впервые для нашего района. </w:t>
      </w:r>
      <w:r w:rsidR="00DF5D70">
        <w:rPr>
          <w:b/>
          <w:noProof/>
          <w:sz w:val="28"/>
          <w:szCs w:val="28"/>
        </w:rPr>
        <w:drawing>
          <wp:inline distT="0" distB="0" distL="0" distR="0">
            <wp:extent cx="5935066" cy="2941320"/>
            <wp:effectExtent l="19050" t="0" r="8534" b="0"/>
            <wp:docPr id="9" name="Рисунок 1" descr="D:\Шарвили 2014\DSC00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Шарвили 2014\DSC0050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940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3EFC" w:rsidRPr="008D3EFC" w:rsidRDefault="008D3EFC" w:rsidP="008D3EFC">
      <w:pPr>
        <w:pStyle w:val="ab"/>
        <w:numPr>
          <w:ilvl w:val="0"/>
          <w:numId w:val="2"/>
        </w:numPr>
        <w:tabs>
          <w:tab w:val="left" w:pos="544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3EFC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SWOT</w:t>
      </w:r>
      <w:r w:rsidRPr="008D3EFC">
        <w:rPr>
          <w:rFonts w:ascii="Times New Roman" w:hAnsi="Times New Roman" w:cs="Times New Roman"/>
          <w:b/>
          <w:sz w:val="28"/>
          <w:szCs w:val="28"/>
        </w:rPr>
        <w:t>-анализ инвестиционной привлекательности муниципального района «Ахтынский район»</w:t>
      </w:r>
    </w:p>
    <w:p w:rsidR="007E7752" w:rsidRDefault="008D3EFC" w:rsidP="00E84B29">
      <w:pPr>
        <w:tabs>
          <w:tab w:val="left" w:pos="851"/>
          <w:tab w:val="left" w:pos="199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84B2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Проанализировав </w:t>
      </w:r>
      <w:proofErr w:type="gramStart"/>
      <w:r>
        <w:rPr>
          <w:rFonts w:ascii="Times New Roman" w:hAnsi="Times New Roman" w:cs="Times New Roman"/>
          <w:sz w:val="28"/>
          <w:szCs w:val="28"/>
        </w:rPr>
        <w:t>основные социально-экономические показатели развития муниципального района и дав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их экономическую интерпретацию целесообразно построить комплексную </w:t>
      </w:r>
      <w:r w:rsidR="007E7752">
        <w:rPr>
          <w:rFonts w:ascii="Times New Roman" w:hAnsi="Times New Roman" w:cs="Times New Roman"/>
          <w:sz w:val="28"/>
          <w:szCs w:val="28"/>
        </w:rPr>
        <w:t xml:space="preserve">инвестиционную модель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района, а также обозначить основные преимущества, недостатки, угрозы и альтернативные возможности развития инвестиционного климата.  </w:t>
      </w:r>
    </w:p>
    <w:p w:rsidR="007E7752" w:rsidRPr="007E7752" w:rsidRDefault="007E7752" w:rsidP="007E7752">
      <w:pPr>
        <w:tabs>
          <w:tab w:val="left" w:pos="5445"/>
        </w:tabs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7E7752">
        <w:rPr>
          <w:rFonts w:ascii="Times New Roman" w:hAnsi="Times New Roman" w:cs="Times New Roman"/>
          <w:sz w:val="28"/>
          <w:szCs w:val="28"/>
        </w:rPr>
        <w:t xml:space="preserve">Матрица </w:t>
      </w:r>
      <w:r w:rsidRPr="007E7752">
        <w:rPr>
          <w:rFonts w:ascii="Times New Roman" w:hAnsi="Times New Roman" w:cs="Times New Roman"/>
          <w:sz w:val="28"/>
          <w:szCs w:val="28"/>
          <w:lang w:val="en-US"/>
        </w:rPr>
        <w:t>SWOT</w:t>
      </w:r>
      <w:r w:rsidRPr="007E7752">
        <w:rPr>
          <w:rFonts w:ascii="Times New Roman" w:hAnsi="Times New Roman" w:cs="Times New Roman"/>
          <w:sz w:val="28"/>
          <w:szCs w:val="28"/>
        </w:rPr>
        <w:t>-анализ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E7752">
        <w:rPr>
          <w:rFonts w:ascii="Times New Roman" w:hAnsi="Times New Roman" w:cs="Times New Roman"/>
          <w:sz w:val="28"/>
          <w:szCs w:val="28"/>
        </w:rPr>
        <w:t xml:space="preserve"> инвестиционной привлекательности муниципального района «Ахтынский район»</w:t>
      </w:r>
    </w:p>
    <w:tbl>
      <w:tblPr>
        <w:tblW w:w="10580" w:type="dxa"/>
        <w:tblInd w:w="-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3"/>
        <w:gridCol w:w="37"/>
        <w:gridCol w:w="3066"/>
        <w:gridCol w:w="26"/>
        <w:gridCol w:w="2803"/>
        <w:gridCol w:w="2025"/>
      </w:tblGrid>
      <w:tr w:rsidR="007E7752" w:rsidRPr="005B42BA" w:rsidTr="00B14977">
        <w:trPr>
          <w:trHeight w:val="274"/>
        </w:trPr>
        <w:tc>
          <w:tcPr>
            <w:tcW w:w="2623" w:type="dxa"/>
            <w:shd w:val="clear" w:color="auto" w:fill="auto"/>
          </w:tcPr>
          <w:p w:rsidR="007E7752" w:rsidRPr="005B42BA" w:rsidRDefault="007E775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42BA">
              <w:rPr>
                <w:rFonts w:ascii="Times New Roman" w:eastAsia="Calibri" w:hAnsi="Times New Roman" w:cs="Times New Roman"/>
                <w:sz w:val="24"/>
                <w:szCs w:val="24"/>
              </w:rPr>
              <w:t>Сильные стороны</w:t>
            </w:r>
          </w:p>
        </w:tc>
        <w:tc>
          <w:tcPr>
            <w:tcW w:w="3103" w:type="dxa"/>
            <w:gridSpan w:val="2"/>
            <w:shd w:val="clear" w:color="auto" w:fill="auto"/>
          </w:tcPr>
          <w:p w:rsidR="007E7752" w:rsidRPr="005B42BA" w:rsidRDefault="007E775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42BA">
              <w:rPr>
                <w:rFonts w:ascii="Times New Roman" w:eastAsia="Calibri" w:hAnsi="Times New Roman" w:cs="Times New Roman"/>
                <w:sz w:val="24"/>
                <w:szCs w:val="24"/>
              </w:rPr>
              <w:t>Слабые стороны</w:t>
            </w:r>
          </w:p>
        </w:tc>
        <w:tc>
          <w:tcPr>
            <w:tcW w:w="2829" w:type="dxa"/>
            <w:gridSpan w:val="2"/>
            <w:shd w:val="clear" w:color="auto" w:fill="auto"/>
          </w:tcPr>
          <w:p w:rsidR="007E7752" w:rsidRPr="005B42BA" w:rsidRDefault="007E775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42BA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Возможности</w:t>
            </w:r>
          </w:p>
        </w:tc>
        <w:tc>
          <w:tcPr>
            <w:tcW w:w="2025" w:type="dxa"/>
            <w:shd w:val="clear" w:color="auto" w:fill="auto"/>
          </w:tcPr>
          <w:p w:rsidR="007E7752" w:rsidRPr="005B42BA" w:rsidRDefault="007E775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42BA">
              <w:rPr>
                <w:rFonts w:ascii="Times New Roman" w:eastAsia="Calibri" w:hAnsi="Times New Roman" w:cs="Times New Roman"/>
                <w:sz w:val="24"/>
                <w:szCs w:val="24"/>
              </w:rPr>
              <w:t>Угрозы</w:t>
            </w:r>
          </w:p>
        </w:tc>
      </w:tr>
      <w:tr w:rsidR="007E7752" w:rsidRPr="005B42BA" w:rsidTr="00B14977">
        <w:trPr>
          <w:trHeight w:val="274"/>
        </w:trPr>
        <w:tc>
          <w:tcPr>
            <w:tcW w:w="10580" w:type="dxa"/>
            <w:gridSpan w:val="6"/>
            <w:shd w:val="clear" w:color="auto" w:fill="auto"/>
          </w:tcPr>
          <w:p w:rsidR="007E7752" w:rsidRPr="005B42BA" w:rsidRDefault="00F931AC" w:rsidP="007E775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76475" cy="436558"/>
                  <wp:effectExtent l="19050" t="0" r="9525" b="0"/>
                  <wp:docPr id="7" name="Рисунок 6" descr="п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р.jp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7560" cy="436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7752" w:rsidRPr="005B42BA" w:rsidTr="00B14977">
        <w:trPr>
          <w:trHeight w:val="3363"/>
        </w:trPr>
        <w:tc>
          <w:tcPr>
            <w:tcW w:w="2660" w:type="dxa"/>
            <w:gridSpan w:val="2"/>
            <w:shd w:val="clear" w:color="auto" w:fill="auto"/>
          </w:tcPr>
          <w:p w:rsidR="007E7752" w:rsidRPr="005B42BA" w:rsidRDefault="00B1497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7E7752" w:rsidRPr="005B42BA">
              <w:rPr>
                <w:rFonts w:ascii="Times New Roman" w:eastAsia="Calibri" w:hAnsi="Times New Roman" w:cs="Times New Roman"/>
                <w:sz w:val="24"/>
                <w:szCs w:val="24"/>
              </w:rPr>
              <w:t>увеличение спроса на строительные услуги и материалы</w:t>
            </w:r>
          </w:p>
          <w:p w:rsidR="007E7752" w:rsidRPr="005B42BA" w:rsidRDefault="00B1497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7E7752" w:rsidRPr="005B42BA">
              <w:rPr>
                <w:rFonts w:ascii="Times New Roman" w:eastAsia="Calibri" w:hAnsi="Times New Roman" w:cs="Times New Roman"/>
                <w:sz w:val="24"/>
                <w:szCs w:val="24"/>
              </w:rPr>
              <w:t>высокий туристско-рекреационный потенциал района</w:t>
            </w:r>
          </w:p>
          <w:p w:rsidR="007E7752" w:rsidRPr="005B42BA" w:rsidRDefault="00B1497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A4581E" w:rsidRPr="005B42BA">
              <w:rPr>
                <w:rFonts w:ascii="Times New Roman" w:hAnsi="Times New Roman" w:cs="Times New Roman"/>
                <w:sz w:val="24"/>
                <w:szCs w:val="24"/>
              </w:rPr>
              <w:t>высокий потенциал развития агропромышленного комплекса</w:t>
            </w:r>
          </w:p>
          <w:p w:rsidR="007E7752" w:rsidRPr="005B42BA" w:rsidRDefault="00B14977" w:rsidP="00A458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A4581E" w:rsidRPr="005B42BA">
              <w:rPr>
                <w:rFonts w:ascii="Times New Roman" w:hAnsi="Times New Roman" w:cs="Times New Roman"/>
                <w:sz w:val="24"/>
                <w:szCs w:val="24"/>
              </w:rPr>
              <w:t>положительная динамика роста населения</w:t>
            </w:r>
          </w:p>
        </w:tc>
        <w:tc>
          <w:tcPr>
            <w:tcW w:w="3092" w:type="dxa"/>
            <w:gridSpan w:val="2"/>
            <w:shd w:val="clear" w:color="auto" w:fill="auto"/>
          </w:tcPr>
          <w:p w:rsidR="007E7752" w:rsidRPr="005B42BA" w:rsidRDefault="00B1497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7E7752" w:rsidRPr="005B42BA">
              <w:rPr>
                <w:rFonts w:ascii="Times New Roman" w:eastAsia="Calibri" w:hAnsi="Times New Roman" w:cs="Times New Roman"/>
                <w:sz w:val="24"/>
                <w:szCs w:val="24"/>
              </w:rPr>
              <w:t>низкий платежеспособный спрос населения</w:t>
            </w:r>
          </w:p>
          <w:p w:rsidR="007E7752" w:rsidRPr="005B42BA" w:rsidRDefault="00B1497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A4581E" w:rsidRPr="005B42BA">
              <w:rPr>
                <w:rFonts w:ascii="Times New Roman" w:hAnsi="Times New Roman" w:cs="Times New Roman"/>
                <w:sz w:val="24"/>
                <w:szCs w:val="24"/>
              </w:rPr>
              <w:t>слабая развитость конкурентных рынков по основным видам товаров (услуг)</w:t>
            </w:r>
          </w:p>
          <w:p w:rsidR="007E7752" w:rsidRPr="005B42BA" w:rsidRDefault="00B1497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A4581E" w:rsidRPr="005B42BA">
              <w:rPr>
                <w:rFonts w:ascii="Times New Roman" w:hAnsi="Times New Roman" w:cs="Times New Roman"/>
                <w:sz w:val="24"/>
                <w:szCs w:val="24"/>
              </w:rPr>
              <w:t>отсутствие достаточно емкого рынка для реализации продукции местных товаропроизводителей</w:t>
            </w:r>
          </w:p>
          <w:p w:rsidR="007E7752" w:rsidRPr="005B42BA" w:rsidRDefault="007E7752" w:rsidP="00A4581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42B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gramStart"/>
            <w:r w:rsidRPr="005B42BA">
              <w:rPr>
                <w:rFonts w:ascii="Times New Roman" w:eastAsia="Calibri" w:hAnsi="Times New Roman" w:cs="Times New Roman"/>
                <w:sz w:val="24"/>
                <w:szCs w:val="24"/>
              </w:rPr>
              <w:t>недостаточная</w:t>
            </w:r>
            <w:proofErr w:type="gramEnd"/>
            <w:r w:rsidRPr="005B42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42BA">
              <w:rPr>
                <w:rFonts w:ascii="Times New Roman" w:eastAsia="Calibri" w:hAnsi="Times New Roman" w:cs="Times New Roman"/>
                <w:sz w:val="24"/>
                <w:szCs w:val="24"/>
              </w:rPr>
              <w:t>конкурентноспособность</w:t>
            </w:r>
            <w:proofErr w:type="spellEnd"/>
            <w:r w:rsidRPr="005B42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производимой продукции</w:t>
            </w:r>
          </w:p>
        </w:tc>
        <w:tc>
          <w:tcPr>
            <w:tcW w:w="2803" w:type="dxa"/>
            <w:shd w:val="clear" w:color="auto" w:fill="auto"/>
          </w:tcPr>
          <w:p w:rsidR="007E7752" w:rsidRPr="005B42BA" w:rsidRDefault="00B1497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A4581E" w:rsidRPr="005B42BA">
              <w:rPr>
                <w:rFonts w:ascii="Times New Roman" w:hAnsi="Times New Roman" w:cs="Times New Roman"/>
                <w:sz w:val="24"/>
                <w:szCs w:val="24"/>
              </w:rPr>
              <w:t>развитие торгового потенциала</w:t>
            </w:r>
          </w:p>
          <w:p w:rsidR="007E7752" w:rsidRPr="005B42BA" w:rsidRDefault="00B1497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4581E" w:rsidRPr="005B42BA">
              <w:rPr>
                <w:rFonts w:ascii="Times New Roman" w:hAnsi="Times New Roman" w:cs="Times New Roman"/>
                <w:sz w:val="24"/>
                <w:szCs w:val="24"/>
              </w:rPr>
              <w:t>выстраивание отношений с финансовыми институтами потребительского кредитования для увеличения платежеспособного спроса</w:t>
            </w:r>
          </w:p>
        </w:tc>
        <w:tc>
          <w:tcPr>
            <w:tcW w:w="2025" w:type="dxa"/>
            <w:shd w:val="clear" w:color="auto" w:fill="auto"/>
          </w:tcPr>
          <w:p w:rsidR="00AE659C" w:rsidRPr="005B42BA" w:rsidRDefault="00B14977" w:rsidP="00D413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E659C" w:rsidRPr="005B42BA">
              <w:rPr>
                <w:rFonts w:ascii="Times New Roman" w:hAnsi="Times New Roman" w:cs="Times New Roman"/>
                <w:sz w:val="24"/>
                <w:szCs w:val="24"/>
              </w:rPr>
              <w:t>нарастающие темпы миграционных процессов;</w:t>
            </w:r>
          </w:p>
          <w:p w:rsidR="007E7752" w:rsidRPr="005B42BA" w:rsidRDefault="007E775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42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7D0433" w:rsidRDefault="007D0433" w:rsidP="007E7752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1B1882" w:rsidRDefault="001B1882" w:rsidP="007E7752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1B1882" w:rsidRDefault="001B1882" w:rsidP="007E7752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1B1882" w:rsidRDefault="001B1882" w:rsidP="007E7752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B42BA" w:rsidRDefault="005B42BA" w:rsidP="007E7752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B42BA" w:rsidRDefault="005B42BA" w:rsidP="007E7752">
      <w:pPr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07"/>
        <w:gridCol w:w="3302"/>
        <w:gridCol w:w="2478"/>
        <w:gridCol w:w="2545"/>
      </w:tblGrid>
      <w:tr w:rsidR="001B1882" w:rsidRPr="009930C9" w:rsidTr="001B1882">
        <w:trPr>
          <w:trHeight w:val="270"/>
        </w:trPr>
        <w:tc>
          <w:tcPr>
            <w:tcW w:w="10632" w:type="dxa"/>
            <w:gridSpan w:val="4"/>
            <w:shd w:val="clear" w:color="auto" w:fill="auto"/>
          </w:tcPr>
          <w:p w:rsidR="001B1882" w:rsidRPr="009930C9" w:rsidRDefault="00F931AC" w:rsidP="00D413BB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590800" cy="496835"/>
                  <wp:effectExtent l="19050" t="0" r="0" b="0"/>
                  <wp:docPr id="8" name="Рисунок 7" descr="и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п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496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30C9" w:rsidRPr="009930C9" w:rsidTr="001B1882">
        <w:trPr>
          <w:trHeight w:val="2399"/>
        </w:trPr>
        <w:tc>
          <w:tcPr>
            <w:tcW w:w="2106" w:type="dxa"/>
            <w:shd w:val="clear" w:color="auto" w:fill="auto"/>
          </w:tcPr>
          <w:p w:rsidR="001B1882" w:rsidRPr="009930C9" w:rsidRDefault="00B14977" w:rsidP="00D413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6B34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 </w:t>
            </w:r>
            <w:r w:rsidR="001B1882" w:rsidRPr="009930C9">
              <w:rPr>
                <w:rFonts w:ascii="Times New Roman" w:hAnsi="Times New Roman" w:cs="Times New Roman"/>
                <w:sz w:val="24"/>
                <w:szCs w:val="24"/>
              </w:rPr>
              <w:t>площадок для реализации инвестиционных проектов</w:t>
            </w:r>
          </w:p>
          <w:p w:rsidR="001B1882" w:rsidRPr="009930C9" w:rsidRDefault="001B188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hAnsi="Times New Roman" w:cs="Times New Roman"/>
                <w:sz w:val="24"/>
                <w:szCs w:val="24"/>
              </w:rPr>
              <w:t>-наличие дешевого сельхоз. сырья для развития перерабатывающей промышленности</w:t>
            </w:r>
          </w:p>
          <w:p w:rsidR="001B1882" w:rsidRPr="009930C9" w:rsidRDefault="001B1882" w:rsidP="001B18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hAnsi="Times New Roman" w:cs="Times New Roman"/>
                <w:sz w:val="24"/>
                <w:szCs w:val="24"/>
              </w:rPr>
              <w:t xml:space="preserve">-наличие </w:t>
            </w:r>
            <w:proofErr w:type="gramStart"/>
            <w:r w:rsidRPr="009930C9">
              <w:rPr>
                <w:rFonts w:ascii="Times New Roman" w:hAnsi="Times New Roman" w:cs="Times New Roman"/>
                <w:sz w:val="24"/>
                <w:szCs w:val="24"/>
              </w:rPr>
              <w:t>уникальных</w:t>
            </w:r>
            <w:proofErr w:type="gramEnd"/>
            <w:r w:rsidRPr="009930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30C9">
              <w:rPr>
                <w:rFonts w:ascii="Times New Roman" w:hAnsi="Times New Roman" w:cs="Times New Roman"/>
                <w:sz w:val="24"/>
                <w:szCs w:val="24"/>
              </w:rPr>
              <w:t>природно</w:t>
            </w:r>
            <w:proofErr w:type="spellEnd"/>
            <w:r w:rsidRPr="009930C9">
              <w:rPr>
                <w:rFonts w:ascii="Times New Roman" w:hAnsi="Times New Roman" w:cs="Times New Roman"/>
                <w:sz w:val="24"/>
                <w:szCs w:val="24"/>
              </w:rPr>
              <w:t xml:space="preserve"> - климатических</w:t>
            </w:r>
          </w:p>
          <w:p w:rsidR="001B1882" w:rsidRPr="009930C9" w:rsidRDefault="001B1882" w:rsidP="001B18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hAnsi="Times New Roman" w:cs="Times New Roman"/>
                <w:sz w:val="24"/>
                <w:szCs w:val="24"/>
              </w:rPr>
              <w:t>факторов для развития туризма</w:t>
            </w:r>
          </w:p>
          <w:p w:rsidR="001B1882" w:rsidRPr="009930C9" w:rsidRDefault="001B1882" w:rsidP="001B18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hAnsi="Times New Roman" w:cs="Times New Roman"/>
                <w:sz w:val="24"/>
                <w:szCs w:val="24"/>
              </w:rPr>
              <w:t>-наличие и относительно низкая стоимость</w:t>
            </w:r>
          </w:p>
          <w:p w:rsidR="001B1882" w:rsidRPr="009930C9" w:rsidRDefault="001B1882" w:rsidP="001B18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hAnsi="Times New Roman" w:cs="Times New Roman"/>
                <w:sz w:val="24"/>
                <w:szCs w:val="24"/>
              </w:rPr>
              <w:t>квалифицированной</w:t>
            </w:r>
          </w:p>
          <w:p w:rsidR="001B1882" w:rsidRPr="009930C9" w:rsidRDefault="001B1882" w:rsidP="001B188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hAnsi="Times New Roman" w:cs="Times New Roman"/>
                <w:sz w:val="24"/>
                <w:szCs w:val="24"/>
              </w:rPr>
              <w:t>рабочей силы</w:t>
            </w:r>
          </w:p>
        </w:tc>
        <w:tc>
          <w:tcPr>
            <w:tcW w:w="3508" w:type="dxa"/>
            <w:shd w:val="clear" w:color="auto" w:fill="auto"/>
          </w:tcPr>
          <w:p w:rsidR="001B1882" w:rsidRPr="009930C9" w:rsidRDefault="001B188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9930C9">
              <w:rPr>
                <w:rFonts w:ascii="Times New Roman" w:hAnsi="Times New Roman" w:cs="Times New Roman"/>
                <w:sz w:val="24"/>
                <w:szCs w:val="24"/>
              </w:rPr>
              <w:t>отсутствие железнодорожной сети,</w:t>
            </w:r>
          </w:p>
          <w:p w:rsidR="001B1882" w:rsidRPr="009930C9" w:rsidRDefault="001B188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-недостаточное количество </w:t>
            </w:r>
            <w:proofErr w:type="spellStart"/>
            <w:r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>инфраструктурно</w:t>
            </w:r>
            <w:proofErr w:type="spellEnd"/>
            <w:r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обустроенных инвестиционных площадок</w:t>
            </w:r>
          </w:p>
          <w:p w:rsidR="001B1882" w:rsidRPr="009930C9" w:rsidRDefault="00B1497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1B1882" w:rsidRPr="009930C9">
              <w:rPr>
                <w:rFonts w:ascii="Times New Roman" w:hAnsi="Times New Roman" w:cs="Times New Roman"/>
                <w:sz w:val="24"/>
                <w:szCs w:val="24"/>
              </w:rPr>
              <w:t>темпы развития дорожной сети не соответствую реальной потребности экономики</w:t>
            </w:r>
          </w:p>
          <w:p w:rsidR="001B1882" w:rsidRPr="009930C9" w:rsidRDefault="00B1497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1B1882" w:rsidRPr="009930C9">
              <w:rPr>
                <w:rFonts w:ascii="Times New Roman" w:hAnsi="Times New Roman" w:cs="Times New Roman"/>
                <w:sz w:val="24"/>
                <w:szCs w:val="24"/>
              </w:rPr>
              <w:t>отсутствие развитой финансово-кредитной системы</w:t>
            </w:r>
          </w:p>
          <w:p w:rsidR="001B1882" w:rsidRPr="009930C9" w:rsidRDefault="001B188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>-отсутствие мусороперерабатывающих и низкая эффективность очистных комплексов в районе</w:t>
            </w:r>
          </w:p>
          <w:p w:rsidR="001B1882" w:rsidRPr="009930C9" w:rsidRDefault="00B1497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="001B1882" w:rsidRPr="009930C9">
              <w:rPr>
                <w:rFonts w:ascii="Times New Roman" w:hAnsi="Times New Roman" w:cs="Times New Roman"/>
                <w:sz w:val="24"/>
                <w:szCs w:val="24"/>
              </w:rPr>
              <w:t>нераспространенность</w:t>
            </w:r>
            <w:proofErr w:type="spellEnd"/>
            <w:r w:rsidR="001B1882" w:rsidRPr="009930C9">
              <w:rPr>
                <w:rFonts w:ascii="Times New Roman" w:hAnsi="Times New Roman" w:cs="Times New Roman"/>
                <w:sz w:val="24"/>
                <w:szCs w:val="24"/>
              </w:rPr>
              <w:t xml:space="preserve"> интенсивных форм сельского хозяйства</w:t>
            </w:r>
          </w:p>
          <w:p w:rsidR="001B1882" w:rsidRPr="009930C9" w:rsidRDefault="00B1497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1B1882"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>низкая обеспеченность жителей района объектами социальной инфраструктуры</w:t>
            </w:r>
          </w:p>
          <w:p w:rsidR="001B1882" w:rsidRPr="009930C9" w:rsidRDefault="001B188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>- низкое качество услуг ЖКХ</w:t>
            </w:r>
          </w:p>
          <w:p w:rsidR="001B1882" w:rsidRPr="009930C9" w:rsidRDefault="001B188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>-низкий</w:t>
            </w:r>
            <w:r w:rsidR="00B149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>уровень благоустройства сел</w:t>
            </w:r>
          </w:p>
          <w:p w:rsidR="001B1882" w:rsidRPr="009930C9" w:rsidRDefault="001B1882" w:rsidP="00993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  <w:shd w:val="clear" w:color="auto" w:fill="auto"/>
          </w:tcPr>
          <w:p w:rsidR="001B1882" w:rsidRPr="009930C9" w:rsidRDefault="009930C9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hAnsi="Times New Roman" w:cs="Times New Roman"/>
                <w:sz w:val="24"/>
                <w:szCs w:val="24"/>
              </w:rPr>
              <w:t>-создание предприятий переработки сельхозпродукции</w:t>
            </w:r>
          </w:p>
          <w:p w:rsidR="009930C9" w:rsidRPr="009930C9" w:rsidRDefault="001B1882" w:rsidP="00D413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9930C9" w:rsidRPr="009930C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развитой </w:t>
            </w:r>
            <w:proofErr w:type="spellStart"/>
            <w:r w:rsidR="009930C9" w:rsidRPr="009930C9">
              <w:rPr>
                <w:rFonts w:ascii="Times New Roman" w:hAnsi="Times New Roman" w:cs="Times New Roman"/>
                <w:sz w:val="24"/>
                <w:szCs w:val="24"/>
              </w:rPr>
              <w:t>рекреационн</w:t>
            </w:r>
            <w:proofErr w:type="gramStart"/>
            <w:r w:rsidR="009930C9" w:rsidRPr="009930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="009930C9" w:rsidRPr="009930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9930C9" w:rsidRPr="009930C9">
              <w:rPr>
                <w:rFonts w:ascii="Times New Roman" w:hAnsi="Times New Roman" w:cs="Times New Roman"/>
                <w:sz w:val="24"/>
                <w:szCs w:val="24"/>
              </w:rPr>
              <w:t xml:space="preserve"> туристической сети</w:t>
            </w:r>
          </w:p>
          <w:p w:rsidR="001B1882" w:rsidRPr="009930C9" w:rsidRDefault="001B188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>-создание социальной инфраструктуры и инженерного обустройства территорий</w:t>
            </w:r>
          </w:p>
          <w:p w:rsidR="001B1882" w:rsidRPr="009930C9" w:rsidRDefault="001B1882" w:rsidP="00993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9930C9" w:rsidRPr="009930C9">
              <w:rPr>
                <w:rFonts w:ascii="Times New Roman" w:hAnsi="Times New Roman" w:cs="Times New Roman"/>
                <w:sz w:val="24"/>
                <w:szCs w:val="24"/>
              </w:rPr>
              <w:t xml:space="preserve"> большой потенциал для создания </w:t>
            </w:r>
            <w:proofErr w:type="spellStart"/>
            <w:r w:rsidR="009930C9" w:rsidRPr="009930C9">
              <w:rPr>
                <w:rFonts w:ascii="Times New Roman" w:hAnsi="Times New Roman" w:cs="Times New Roman"/>
                <w:sz w:val="24"/>
                <w:szCs w:val="24"/>
              </w:rPr>
              <w:t>энергогенерирующих</w:t>
            </w:r>
            <w:proofErr w:type="spellEnd"/>
            <w:r w:rsidR="009930C9" w:rsidRPr="009930C9">
              <w:rPr>
                <w:rFonts w:ascii="Times New Roman" w:hAnsi="Times New Roman" w:cs="Times New Roman"/>
                <w:sz w:val="24"/>
                <w:szCs w:val="24"/>
              </w:rPr>
              <w:t xml:space="preserve"> компаний</w:t>
            </w:r>
          </w:p>
        </w:tc>
        <w:tc>
          <w:tcPr>
            <w:tcW w:w="2512" w:type="dxa"/>
            <w:shd w:val="clear" w:color="auto" w:fill="auto"/>
          </w:tcPr>
          <w:p w:rsidR="001B1882" w:rsidRPr="009930C9" w:rsidRDefault="001B1882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9930C9">
              <w:rPr>
                <w:rFonts w:ascii="Times New Roman" w:hAnsi="Times New Roman" w:cs="Times New Roman"/>
                <w:sz w:val="24"/>
                <w:szCs w:val="24"/>
              </w:rPr>
              <w:t>угроза миграции трудовых ресурсов в другие регионы</w:t>
            </w:r>
          </w:p>
          <w:p w:rsidR="001B1882" w:rsidRPr="009930C9" w:rsidRDefault="001B1882" w:rsidP="00B1497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30C9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9930C9">
              <w:rPr>
                <w:rFonts w:ascii="Times New Roman" w:hAnsi="Times New Roman" w:cs="Times New Roman"/>
                <w:sz w:val="24"/>
                <w:szCs w:val="24"/>
              </w:rPr>
              <w:t>угроза потери сельскохозяйственных компетенций и площадей из-за низкой стоимости конечной продукции в силу отсутствия интенсивных технологий в АПК</w:t>
            </w:r>
          </w:p>
        </w:tc>
      </w:tr>
    </w:tbl>
    <w:p w:rsidR="001B1882" w:rsidRDefault="001B1882" w:rsidP="007E7752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9930C9" w:rsidRDefault="009930C9" w:rsidP="007E7752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9930C9" w:rsidRDefault="009930C9" w:rsidP="007E7752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9930C9" w:rsidRDefault="009930C9" w:rsidP="007E7752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135E27" w:rsidRDefault="00135E27" w:rsidP="00135E27">
      <w:pPr>
        <w:tabs>
          <w:tab w:val="left" w:pos="517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7"/>
        <w:gridCol w:w="2693"/>
        <w:gridCol w:w="2272"/>
        <w:gridCol w:w="2831"/>
      </w:tblGrid>
      <w:tr w:rsidR="00135E27" w:rsidRPr="00135E27" w:rsidTr="000740EE">
        <w:tc>
          <w:tcPr>
            <w:tcW w:w="10773" w:type="dxa"/>
            <w:gridSpan w:val="4"/>
            <w:shd w:val="clear" w:color="auto" w:fill="auto"/>
          </w:tcPr>
          <w:p w:rsidR="00135E27" w:rsidRPr="00135E27" w:rsidRDefault="00F931AC" w:rsidP="00D413BB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790825" cy="535060"/>
                  <wp:effectExtent l="19050" t="0" r="9525" b="0"/>
                  <wp:docPr id="14" name="Рисунок 13" descr="ч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к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752" cy="537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5E27" w:rsidRPr="00135E27" w:rsidTr="000740EE">
        <w:tc>
          <w:tcPr>
            <w:tcW w:w="2977" w:type="dxa"/>
            <w:shd w:val="clear" w:color="auto" w:fill="auto"/>
          </w:tcPr>
          <w:p w:rsidR="00135E27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благоприятная демографическая ситуация </w:t>
            </w:r>
          </w:p>
          <w:p w:rsidR="00135E27" w:rsidRDefault="00135E27" w:rsidP="00D413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высокий удельный вес экономически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активного</w:t>
            </w:r>
            <w:proofErr w:type="gramEnd"/>
          </w:p>
          <w:p w:rsidR="00135E27" w:rsidRDefault="00135E27" w:rsidP="00D413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населения</w:t>
            </w:r>
          </w:p>
          <w:p w:rsidR="00135E27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>- относительно низкая стоимость трудовых ресурсов</w:t>
            </w:r>
          </w:p>
          <w:p w:rsidR="00135E27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потенциал значительного увеличения рабочих мест, обеспечения стабильной и гарантированной заработной платы управленческим кадрам, рабочим и  инженерно – техническим работникам </w:t>
            </w:r>
          </w:p>
          <w:p w:rsidR="00135E27" w:rsidRPr="00135E27" w:rsidRDefault="00135E27" w:rsidP="00135E2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135E27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>недостаточная квалификация управленческих кадров</w:t>
            </w:r>
          </w:p>
          <w:p w:rsidR="00135E27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развитых технологий управления</w:t>
            </w:r>
          </w:p>
          <w:p w:rsidR="00135E27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-низкая обеспеченность техническими специалистами </w:t>
            </w:r>
          </w:p>
          <w:p w:rsidR="00135E27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специализированных образовательных учреждений </w:t>
            </w:r>
          </w:p>
          <w:p w:rsidR="00135E27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>- низкий уровень заработной платы, снижающий престиж большинства квалифицированных специальностей</w:t>
            </w:r>
          </w:p>
          <w:p w:rsidR="00822C58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>- от</w:t>
            </w:r>
            <w:r w:rsidR="00822C58">
              <w:rPr>
                <w:rFonts w:ascii="Times New Roman" w:eastAsia="Calibri" w:hAnsi="Times New Roman" w:cs="Times New Roman"/>
                <w:sz w:val="24"/>
                <w:szCs w:val="24"/>
              </w:rPr>
              <w:t>ток сельского населения в города</w:t>
            </w:r>
          </w:p>
        </w:tc>
        <w:tc>
          <w:tcPr>
            <w:tcW w:w="2272" w:type="dxa"/>
            <w:shd w:val="clear" w:color="auto" w:fill="auto"/>
          </w:tcPr>
          <w:p w:rsidR="00135E27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EC41E1">
              <w:rPr>
                <w:rFonts w:ascii="Times New Roman" w:hAnsi="Times New Roman" w:cs="Times New Roman"/>
                <w:sz w:val="24"/>
                <w:szCs w:val="24"/>
              </w:rPr>
              <w:t>привлечение квалифицированных специалистов для распространения профессиональных навыков и компетенций</w:t>
            </w:r>
          </w:p>
          <w:p w:rsidR="00135E27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>- взаимодействие с ведущими отечественными и зарубежными образовательными учреждениями по вопросам повышения квалификации персонала</w:t>
            </w:r>
          </w:p>
        </w:tc>
        <w:tc>
          <w:tcPr>
            <w:tcW w:w="2831" w:type="dxa"/>
            <w:shd w:val="clear" w:color="auto" w:fill="auto"/>
          </w:tcPr>
          <w:p w:rsidR="00135E27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-отток квалифицированных кадров </w:t>
            </w:r>
          </w:p>
          <w:p w:rsidR="00135E27" w:rsidRPr="00135E27" w:rsidRDefault="00135E27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низкий уровень </w:t>
            </w:r>
            <w:r w:rsidR="00EC41E1">
              <w:rPr>
                <w:rFonts w:ascii="Times New Roman" w:hAnsi="Times New Roman" w:cs="Times New Roman"/>
                <w:sz w:val="24"/>
                <w:szCs w:val="24"/>
              </w:rPr>
              <w:t>заработной платы</w:t>
            </w:r>
          </w:p>
          <w:p w:rsidR="00135E27" w:rsidRPr="00135E27" w:rsidRDefault="00EC41E1" w:rsidP="00D413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35E27" w:rsidRPr="00135E27">
              <w:rPr>
                <w:rFonts w:ascii="Times New Roman" w:eastAsia="Calibri" w:hAnsi="Times New Roman" w:cs="Times New Roman"/>
                <w:sz w:val="24"/>
                <w:szCs w:val="24"/>
              </w:rPr>
              <w:t>отрицательное миграционное сальдо района</w:t>
            </w:r>
          </w:p>
        </w:tc>
      </w:tr>
    </w:tbl>
    <w:p w:rsidR="00135E27" w:rsidRDefault="00135E27" w:rsidP="000740EE">
      <w:pPr>
        <w:tabs>
          <w:tab w:val="left" w:pos="517"/>
        </w:tabs>
        <w:rPr>
          <w:rFonts w:ascii="Times New Roman" w:hAnsi="Times New Roman" w:cs="Times New Roman"/>
          <w:sz w:val="28"/>
          <w:szCs w:val="28"/>
        </w:rPr>
      </w:pPr>
    </w:p>
    <w:p w:rsidR="005B42BA" w:rsidRDefault="005B42BA" w:rsidP="000740EE">
      <w:pPr>
        <w:tabs>
          <w:tab w:val="left" w:pos="517"/>
        </w:tabs>
        <w:rPr>
          <w:rFonts w:ascii="Times New Roman" w:hAnsi="Times New Roman" w:cs="Times New Roman"/>
          <w:sz w:val="28"/>
          <w:szCs w:val="28"/>
        </w:rPr>
      </w:pPr>
    </w:p>
    <w:p w:rsidR="005B42BA" w:rsidRDefault="005B42BA" w:rsidP="000740EE">
      <w:pPr>
        <w:tabs>
          <w:tab w:val="left" w:pos="517"/>
        </w:tabs>
        <w:rPr>
          <w:rFonts w:ascii="Times New Roman" w:hAnsi="Times New Roman" w:cs="Times New Roman"/>
          <w:sz w:val="28"/>
          <w:szCs w:val="28"/>
        </w:rPr>
      </w:pPr>
    </w:p>
    <w:p w:rsidR="005B42BA" w:rsidRDefault="005B42BA" w:rsidP="000740EE">
      <w:pPr>
        <w:tabs>
          <w:tab w:val="left" w:pos="517"/>
        </w:tabs>
        <w:rPr>
          <w:rFonts w:ascii="Times New Roman" w:hAnsi="Times New Roman" w:cs="Times New Roman"/>
          <w:sz w:val="28"/>
          <w:szCs w:val="28"/>
        </w:rPr>
      </w:pPr>
    </w:p>
    <w:p w:rsidR="005B42BA" w:rsidRDefault="005B42BA" w:rsidP="000740EE">
      <w:pPr>
        <w:tabs>
          <w:tab w:val="left" w:pos="517"/>
        </w:tabs>
        <w:rPr>
          <w:rFonts w:ascii="Times New Roman" w:hAnsi="Times New Roman" w:cs="Times New Roman"/>
          <w:sz w:val="28"/>
          <w:szCs w:val="28"/>
        </w:rPr>
      </w:pPr>
    </w:p>
    <w:p w:rsidR="005B42BA" w:rsidRDefault="005B42BA" w:rsidP="000740EE">
      <w:pPr>
        <w:tabs>
          <w:tab w:val="left" w:pos="517"/>
        </w:tabs>
        <w:rPr>
          <w:rFonts w:ascii="Times New Roman" w:hAnsi="Times New Roman" w:cs="Times New Roman"/>
          <w:sz w:val="28"/>
          <w:szCs w:val="28"/>
        </w:rPr>
      </w:pPr>
    </w:p>
    <w:p w:rsidR="005B42BA" w:rsidRDefault="005B42BA" w:rsidP="000740EE">
      <w:pPr>
        <w:tabs>
          <w:tab w:val="left" w:pos="517"/>
        </w:tabs>
        <w:rPr>
          <w:rFonts w:ascii="Times New Roman" w:hAnsi="Times New Roman" w:cs="Times New Roman"/>
          <w:sz w:val="28"/>
          <w:szCs w:val="28"/>
        </w:rPr>
      </w:pPr>
    </w:p>
    <w:p w:rsidR="00B14977" w:rsidRDefault="00B14977" w:rsidP="000740EE">
      <w:pPr>
        <w:tabs>
          <w:tab w:val="left" w:pos="517"/>
        </w:tabs>
        <w:rPr>
          <w:rFonts w:ascii="Times New Roman" w:hAnsi="Times New Roman" w:cs="Times New Roman"/>
          <w:sz w:val="28"/>
          <w:szCs w:val="28"/>
        </w:rPr>
      </w:pPr>
    </w:p>
    <w:p w:rsidR="00B14977" w:rsidRDefault="00B14977" w:rsidP="000740EE">
      <w:pPr>
        <w:tabs>
          <w:tab w:val="left" w:pos="517"/>
        </w:tabs>
        <w:rPr>
          <w:rFonts w:ascii="Times New Roman" w:hAnsi="Times New Roman" w:cs="Times New Roman"/>
          <w:sz w:val="28"/>
          <w:szCs w:val="28"/>
        </w:rPr>
      </w:pPr>
    </w:p>
    <w:p w:rsidR="00385F80" w:rsidRPr="00385F80" w:rsidRDefault="00385F80" w:rsidP="00385F80">
      <w:pPr>
        <w:pStyle w:val="ab"/>
        <w:numPr>
          <w:ilvl w:val="0"/>
          <w:numId w:val="2"/>
        </w:numPr>
        <w:tabs>
          <w:tab w:val="left" w:pos="851"/>
        </w:tabs>
        <w:spacing w:after="1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5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Инвестиционная политика</w:t>
      </w:r>
      <w:r w:rsidR="000C4A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Pr="00385F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  <w:r w:rsidR="000C4A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«Ахтынский район»</w:t>
      </w:r>
    </w:p>
    <w:p w:rsidR="005B42BA" w:rsidRDefault="00916F44" w:rsidP="00AD7418">
      <w:pPr>
        <w:tabs>
          <w:tab w:val="left" w:pos="851"/>
        </w:tabs>
        <w:spacing w:after="1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42BA" w:rsidRPr="00AA731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Важнейшим компоненто</w:t>
      </w:r>
      <w:r w:rsidR="005B42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экономической политики района </w:t>
      </w:r>
      <w:r w:rsidR="005B42BA" w:rsidRPr="00AA7312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инвестиционная политика, которая заключается в целенаправленной и обоснованной деятельности органов власти по улучшению инвестиционного климата и решению социально-экономических проблем. К основным факторам улучшения инвестиционной ситуации в муниципальном районе, наряду с резервами природных ресурсов, полезных ископаемых, накопленного капитала, следует отнести наличие свободной квалифицированной рабочей силы.</w:t>
      </w:r>
      <w:r w:rsidR="005B42BA" w:rsidRPr="00316E4E">
        <w:rPr>
          <w:rFonts w:ascii="Times New Roman" w:hAnsi="Times New Roman" w:cs="Times New Roman"/>
          <w:sz w:val="28"/>
          <w:szCs w:val="28"/>
        </w:rPr>
        <w:t xml:space="preserve"> </w:t>
      </w:r>
      <w:r w:rsidR="005B42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42BA" w:rsidRDefault="005B42BA" w:rsidP="005B42BA">
      <w:pPr>
        <w:tabs>
          <w:tab w:val="left" w:pos="851"/>
        </w:tabs>
        <w:spacing w:after="1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  <w:t>Инвестиционная политика органов местного самоуправления предопределяет инвестиционный климат муниципального района.</w:t>
      </w:r>
    </w:p>
    <w:p w:rsidR="005B42BA" w:rsidRDefault="005B42BA" w:rsidP="005B42BA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Улучшение инвестиционного климата планируется осуществлять за счет создания институтов, обеспечивающих для инвесторов удобный инвестиционный процесс, вовлечения в хозяйственный оборот неиспользуемого муниципального имущества, усиления муниципально-частного партнерства.</w:t>
      </w:r>
    </w:p>
    <w:p w:rsidR="005B42BA" w:rsidRDefault="005B42BA" w:rsidP="005B42BA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целях регламентации инвестиционного процесса р</w:t>
      </w:r>
      <w:r w:rsidRPr="00894D16">
        <w:rPr>
          <w:rFonts w:ascii="Times New Roman" w:hAnsi="Times New Roman" w:cs="Times New Roman"/>
          <w:sz w:val="28"/>
          <w:szCs w:val="28"/>
        </w:rPr>
        <w:t xml:space="preserve">азработана Инвестиционная политика органов местного самоуправления муниципального района «Ахтынский район», которая доступна в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94D16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94D16">
        <w:rPr>
          <w:rFonts w:ascii="Times New Roman" w:hAnsi="Times New Roman" w:cs="Times New Roman"/>
          <w:sz w:val="28"/>
          <w:szCs w:val="28"/>
        </w:rPr>
        <w:t xml:space="preserve"> для публичного рассмотрения</w:t>
      </w:r>
      <w:r>
        <w:rPr>
          <w:rFonts w:ascii="Times New Roman" w:hAnsi="Times New Roman" w:cs="Times New Roman"/>
          <w:sz w:val="28"/>
          <w:szCs w:val="28"/>
        </w:rPr>
        <w:t xml:space="preserve"> и обсуждения (</w:t>
      </w:r>
      <w:r w:rsidRPr="009B1F61">
        <w:rPr>
          <w:rFonts w:ascii="Times New Roman" w:hAnsi="Times New Roman" w:cs="Times New Roman"/>
          <w:sz w:val="28"/>
          <w:szCs w:val="28"/>
        </w:rPr>
        <w:t>http://invest-akhty.ru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94D16">
        <w:rPr>
          <w:rFonts w:ascii="Times New Roman" w:hAnsi="Times New Roman" w:cs="Times New Roman"/>
          <w:sz w:val="28"/>
          <w:szCs w:val="28"/>
        </w:rPr>
        <w:t>. Целями инвестиционной политики органов местного самоуправления муниципального района «Ахтынский район» являются: стимулирование инвестиционной активности, привлечение инвестиций в экономику района, создание рабочих мест, а также формирование здоровой конкурентной среды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42BA" w:rsidRDefault="005B42BA" w:rsidP="005B42BA">
      <w:pPr>
        <w:tabs>
          <w:tab w:val="left" w:pos="851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Основными мерами муниципальной поддержки инвесторов,   реализуемыми органами местного самоуправления муниципального района «Ахтынский район» являются:</w:t>
      </w:r>
    </w:p>
    <w:p w:rsidR="005B42BA" w:rsidRPr="00894D16" w:rsidRDefault="005B42BA" w:rsidP="005B42BA">
      <w:pPr>
        <w:tabs>
          <w:tab w:val="left" w:pos="9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4D16">
        <w:rPr>
          <w:rFonts w:ascii="Times New Roman" w:hAnsi="Times New Roman" w:cs="Times New Roman"/>
          <w:sz w:val="28"/>
          <w:szCs w:val="28"/>
        </w:rPr>
        <w:lastRenderedPageBreak/>
        <w:t>- создание института содействия развитию инвестиционной деятельности субъектов малого и среднего предпринимательства на территории района;</w:t>
      </w:r>
    </w:p>
    <w:p w:rsidR="005B42BA" w:rsidRPr="00894D16" w:rsidRDefault="005B42BA" w:rsidP="005B42BA">
      <w:pPr>
        <w:tabs>
          <w:tab w:val="left" w:pos="9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частичная компенсация</w:t>
      </w:r>
      <w:r w:rsidRPr="00894D16">
        <w:rPr>
          <w:rFonts w:ascii="Times New Roman" w:hAnsi="Times New Roman" w:cs="Times New Roman"/>
          <w:sz w:val="28"/>
          <w:szCs w:val="28"/>
        </w:rPr>
        <w:t xml:space="preserve"> затрат субъектам малого и среднего предпринимательства за аренду имущества;</w:t>
      </w:r>
    </w:p>
    <w:p w:rsidR="005B42BA" w:rsidRPr="00894D16" w:rsidRDefault="005B42BA" w:rsidP="005B42BA">
      <w:pPr>
        <w:tabs>
          <w:tab w:val="left" w:pos="9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4D16">
        <w:rPr>
          <w:rFonts w:ascii="Times New Roman" w:hAnsi="Times New Roman" w:cs="Times New Roman"/>
          <w:sz w:val="28"/>
          <w:szCs w:val="28"/>
        </w:rPr>
        <w:t>- создание бизнес-инкубаторов, агропарков;</w:t>
      </w:r>
    </w:p>
    <w:p w:rsidR="005B42BA" w:rsidRPr="00894D16" w:rsidRDefault="005B42BA" w:rsidP="005B42BA">
      <w:pPr>
        <w:tabs>
          <w:tab w:val="left" w:pos="9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реализация</w:t>
      </w:r>
      <w:r w:rsidRPr="00894D16">
        <w:rPr>
          <w:rFonts w:ascii="Times New Roman" w:hAnsi="Times New Roman" w:cs="Times New Roman"/>
          <w:sz w:val="28"/>
          <w:szCs w:val="28"/>
        </w:rPr>
        <w:t xml:space="preserve"> мер по адресной финансовой поддержке субъектов малого и среднего предпринимательства;</w:t>
      </w:r>
    </w:p>
    <w:p w:rsidR="005B42BA" w:rsidRPr="00894D16" w:rsidRDefault="005B42BA" w:rsidP="005B42BA">
      <w:pPr>
        <w:tabs>
          <w:tab w:val="left" w:pos="9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4D16">
        <w:rPr>
          <w:rFonts w:ascii="Times New Roman" w:hAnsi="Times New Roman" w:cs="Times New Roman"/>
          <w:sz w:val="28"/>
          <w:szCs w:val="28"/>
        </w:rPr>
        <w:t>- содействие в коллективном продвижении товаров (работ, услуг) субъектов малого и среднего предпринимательства на межрайонные и межрегиональные рынки;</w:t>
      </w:r>
    </w:p>
    <w:p w:rsidR="005B42BA" w:rsidRPr="00894D16" w:rsidRDefault="005B42BA" w:rsidP="005B42BA">
      <w:pPr>
        <w:tabs>
          <w:tab w:val="left" w:pos="9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4D16">
        <w:rPr>
          <w:rFonts w:ascii="Times New Roman" w:hAnsi="Times New Roman" w:cs="Times New Roman"/>
          <w:sz w:val="28"/>
          <w:szCs w:val="28"/>
        </w:rPr>
        <w:t>- организация подготовки и переподготовки кадров для малого и среднего предпринимательства, развитие системы дистанционного обучения;</w:t>
      </w:r>
    </w:p>
    <w:p w:rsidR="005B42BA" w:rsidRDefault="005B42BA" w:rsidP="005B42BA">
      <w:pPr>
        <w:tabs>
          <w:tab w:val="left" w:pos="851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4D16">
        <w:rPr>
          <w:rFonts w:ascii="Times New Roman" w:hAnsi="Times New Roman" w:cs="Times New Roman"/>
          <w:sz w:val="28"/>
          <w:szCs w:val="28"/>
        </w:rPr>
        <w:t>- проведение общественных мероприятий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94D16">
        <w:rPr>
          <w:rFonts w:ascii="Times New Roman" w:hAnsi="Times New Roman" w:cs="Times New Roman"/>
          <w:sz w:val="28"/>
          <w:szCs w:val="28"/>
        </w:rPr>
        <w:t xml:space="preserve"> направленных на улучшение и</w:t>
      </w:r>
      <w:r>
        <w:rPr>
          <w:rFonts w:ascii="Times New Roman" w:hAnsi="Times New Roman" w:cs="Times New Roman"/>
          <w:sz w:val="28"/>
          <w:szCs w:val="28"/>
        </w:rPr>
        <w:t>нвестиционного климата.</w:t>
      </w:r>
    </w:p>
    <w:p w:rsidR="00385F80" w:rsidRDefault="00AD7418" w:rsidP="00AD7418">
      <w:p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85F80" w:rsidRPr="00D413BB">
        <w:rPr>
          <w:rFonts w:ascii="Times New Roman" w:hAnsi="Times New Roman" w:cs="Times New Roman"/>
          <w:sz w:val="28"/>
          <w:szCs w:val="28"/>
        </w:rPr>
        <w:t>Все вопросы инвестиционного развития муниципального района «Ахтынский район» систематизированы в виде Инвестиционной</w:t>
      </w:r>
      <w:r w:rsidR="00385F80">
        <w:rPr>
          <w:rFonts w:ascii="Times New Roman" w:hAnsi="Times New Roman" w:cs="Times New Roman"/>
          <w:sz w:val="28"/>
          <w:szCs w:val="28"/>
        </w:rPr>
        <w:t xml:space="preserve"> стратегии муниципального образования до 2020 года, которая доступна для ознакомления в сети «Интернет». </w:t>
      </w:r>
    </w:p>
    <w:p w:rsidR="00FB53A7" w:rsidRDefault="00AD7418" w:rsidP="00385F80">
      <w:p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85F80">
        <w:rPr>
          <w:rFonts w:ascii="Times New Roman" w:hAnsi="Times New Roman" w:cs="Times New Roman"/>
          <w:sz w:val="28"/>
          <w:szCs w:val="28"/>
        </w:rPr>
        <w:t>Основные приоритеты развития инвестиционного потенциала района в Инвестиционной стратегии муниципального района «Ахтынский район» до 2020 года формализованы в виде стратегических инвестиционных целей.</w:t>
      </w:r>
    </w:p>
    <w:p w:rsidR="00385F80" w:rsidRPr="00221CE7" w:rsidRDefault="00FB53A7" w:rsidP="00385F80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2540</wp:posOffset>
            </wp:positionV>
            <wp:extent cx="2185670" cy="419100"/>
            <wp:effectExtent l="19050" t="0" r="5080" b="0"/>
            <wp:wrapSquare wrapText="bothSides"/>
            <wp:docPr id="22" name="Рисунок 21" descr="сц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ц1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567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85F80" w:rsidRPr="00221CE7">
        <w:rPr>
          <w:rFonts w:ascii="Times New Roman" w:hAnsi="Times New Roman" w:cs="Times New Roman"/>
          <w:sz w:val="28"/>
          <w:szCs w:val="28"/>
        </w:rPr>
        <w:t>Обеспечить до 2020 года на территории муниципального района «Ахтынский район» развитие конкурентоспособного сельского хозяйства, основанного на технологичном и интенсивном использовании ресурсов.</w:t>
      </w:r>
    </w:p>
    <w:p w:rsidR="00385F80" w:rsidRPr="00A13F69" w:rsidRDefault="00385F80" w:rsidP="00385F80">
      <w:pPr>
        <w:tabs>
          <w:tab w:val="left" w:pos="85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lastRenderedPageBreak/>
        <w:t xml:space="preserve">           Обоснование стратегической инвестиционной цели:</w:t>
      </w:r>
      <w:r w:rsidRPr="00221CE7">
        <w:rPr>
          <w:rFonts w:ascii="Times New Roman" w:hAnsi="Times New Roman" w:cs="Times New Roman"/>
          <w:iCs/>
          <w:sz w:val="28"/>
          <w:szCs w:val="28"/>
        </w:rPr>
        <w:t xml:space="preserve"> р</w:t>
      </w:r>
      <w:r w:rsidRPr="00A13F69">
        <w:rPr>
          <w:rFonts w:ascii="Times New Roman" w:hAnsi="Times New Roman" w:cs="Times New Roman"/>
          <w:sz w:val="28"/>
          <w:szCs w:val="28"/>
        </w:rPr>
        <w:t>азвитие на территории района агропромышленного сектора приведет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3F69">
        <w:rPr>
          <w:rFonts w:ascii="Times New Roman" w:hAnsi="Times New Roman" w:cs="Times New Roman"/>
          <w:sz w:val="28"/>
          <w:szCs w:val="28"/>
        </w:rPr>
        <w:t>интенсификации производства, что в свою очередь увеличит объемы прибыли,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3F69">
        <w:rPr>
          <w:rFonts w:ascii="Times New Roman" w:hAnsi="Times New Roman" w:cs="Times New Roman"/>
          <w:sz w:val="28"/>
          <w:szCs w:val="28"/>
        </w:rPr>
        <w:t>налоговых поступлений в бюджеты всех уровней, повысит уровень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3F69">
        <w:rPr>
          <w:rFonts w:ascii="Times New Roman" w:hAnsi="Times New Roman" w:cs="Times New Roman"/>
          <w:sz w:val="28"/>
          <w:szCs w:val="28"/>
        </w:rPr>
        <w:t>благосостояния жителей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5F80" w:rsidRPr="00221CE7" w:rsidRDefault="00385F80" w:rsidP="00385F80">
      <w:p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Предпосылки:</w:t>
      </w:r>
    </w:p>
    <w:p w:rsidR="00385F80" w:rsidRPr="00221CE7" w:rsidRDefault="00385F80" w:rsidP="00385F80">
      <w:pPr>
        <w:pStyle w:val="ab"/>
        <w:numPr>
          <w:ilvl w:val="0"/>
          <w:numId w:val="9"/>
        </w:num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Наличие в районе высокого сельскохозяйственного потенциала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5F80" w:rsidRPr="00221CE7" w:rsidRDefault="00385F80" w:rsidP="00385F80">
      <w:pPr>
        <w:pStyle w:val="ab"/>
        <w:numPr>
          <w:ilvl w:val="0"/>
          <w:numId w:val="9"/>
        </w:num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Плодородные почвы.</w:t>
      </w:r>
    </w:p>
    <w:p w:rsidR="00385F80" w:rsidRPr="00221CE7" w:rsidRDefault="00385F80" w:rsidP="00385F80">
      <w:pPr>
        <w:pStyle w:val="ab"/>
        <w:numPr>
          <w:ilvl w:val="0"/>
          <w:numId w:val="9"/>
        </w:num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Благоприятный климат для культивирования районированн</w:t>
      </w:r>
      <w:r>
        <w:rPr>
          <w:rFonts w:ascii="Times New Roman" w:hAnsi="Times New Roman" w:cs="Times New Roman"/>
          <w:sz w:val="28"/>
          <w:szCs w:val="28"/>
        </w:rPr>
        <w:t>ых сельскохозяйственных культур.</w:t>
      </w:r>
    </w:p>
    <w:p w:rsidR="00385F80" w:rsidRPr="00221CE7" w:rsidRDefault="00385F80" w:rsidP="00385F80">
      <w:pPr>
        <w:pStyle w:val="ab"/>
        <w:numPr>
          <w:ilvl w:val="0"/>
          <w:numId w:val="9"/>
        </w:num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Наличие качественной кормовой б</w:t>
      </w:r>
      <w:r>
        <w:rPr>
          <w:rFonts w:ascii="Times New Roman" w:hAnsi="Times New Roman" w:cs="Times New Roman"/>
          <w:sz w:val="28"/>
          <w:szCs w:val="28"/>
        </w:rPr>
        <w:t>азы для развития животноводства.</w:t>
      </w:r>
    </w:p>
    <w:p w:rsidR="00385F80" w:rsidRPr="00221CE7" w:rsidRDefault="00385F80" w:rsidP="00385F80">
      <w:pPr>
        <w:pStyle w:val="ab"/>
        <w:numPr>
          <w:ilvl w:val="0"/>
          <w:numId w:val="9"/>
        </w:num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Высокий уровень развития личных подсобных хозяйств, который может послужить стабильной ресурсной базой д</w:t>
      </w:r>
      <w:r>
        <w:rPr>
          <w:rFonts w:ascii="Times New Roman" w:hAnsi="Times New Roman" w:cs="Times New Roman"/>
          <w:sz w:val="28"/>
          <w:szCs w:val="28"/>
        </w:rPr>
        <w:t>ля перерабатывающих предприятий.</w:t>
      </w:r>
    </w:p>
    <w:p w:rsidR="00385F80" w:rsidRPr="00221CE7" w:rsidRDefault="00385F80" w:rsidP="00385F80">
      <w:pPr>
        <w:pStyle w:val="ab"/>
        <w:numPr>
          <w:ilvl w:val="0"/>
          <w:numId w:val="9"/>
        </w:num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Развитые сельскохозя</w:t>
      </w:r>
      <w:r>
        <w:rPr>
          <w:rFonts w:ascii="Times New Roman" w:hAnsi="Times New Roman" w:cs="Times New Roman"/>
          <w:sz w:val="28"/>
          <w:szCs w:val="28"/>
        </w:rPr>
        <w:t>йственные традиции</w:t>
      </w:r>
      <w:r w:rsidRPr="00221CE7">
        <w:rPr>
          <w:rFonts w:ascii="Times New Roman" w:hAnsi="Times New Roman" w:cs="Times New Roman"/>
          <w:sz w:val="28"/>
          <w:szCs w:val="28"/>
        </w:rPr>
        <w:t xml:space="preserve"> среди населения муниципального района. </w:t>
      </w:r>
    </w:p>
    <w:p w:rsidR="00385F80" w:rsidRPr="00221CE7" w:rsidRDefault="00385F80" w:rsidP="00385F80">
      <w:p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Ограничения:</w:t>
      </w:r>
    </w:p>
    <w:p w:rsidR="00385F80" w:rsidRPr="00221CE7" w:rsidRDefault="00385F80" w:rsidP="00385F80">
      <w:pPr>
        <w:pStyle w:val="ab"/>
        <w:numPr>
          <w:ilvl w:val="0"/>
          <w:numId w:val="10"/>
        </w:num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Диспропорции в структуре сельскохозяйственных производителей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21CE7">
        <w:rPr>
          <w:rFonts w:ascii="Times New Roman" w:hAnsi="Times New Roman" w:cs="Times New Roman"/>
          <w:sz w:val="28"/>
          <w:szCs w:val="28"/>
        </w:rPr>
        <w:t>связанные с тем</w:t>
      </w:r>
      <w:r>
        <w:rPr>
          <w:rFonts w:ascii="Times New Roman" w:hAnsi="Times New Roman" w:cs="Times New Roman"/>
          <w:sz w:val="28"/>
          <w:szCs w:val="28"/>
        </w:rPr>
        <w:t>, что более 80 проц.</w:t>
      </w:r>
      <w:r w:rsidRPr="00221CE7">
        <w:rPr>
          <w:rFonts w:ascii="Times New Roman" w:hAnsi="Times New Roman" w:cs="Times New Roman"/>
          <w:sz w:val="28"/>
          <w:szCs w:val="28"/>
        </w:rPr>
        <w:t xml:space="preserve"> сельхозпродуктов производится в личных подсобных хозяйствах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5F80" w:rsidRPr="00221CE7" w:rsidRDefault="00385F80" w:rsidP="00385F80">
      <w:pPr>
        <w:pStyle w:val="ab"/>
        <w:numPr>
          <w:ilvl w:val="0"/>
          <w:numId w:val="10"/>
        </w:num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Низкий уровень интенсификации и ав</w:t>
      </w:r>
      <w:r>
        <w:rPr>
          <w:rFonts w:ascii="Times New Roman" w:hAnsi="Times New Roman" w:cs="Times New Roman"/>
          <w:sz w:val="28"/>
          <w:szCs w:val="28"/>
        </w:rPr>
        <w:t xml:space="preserve">томатизации сельского хозяйства, связанный </w:t>
      </w:r>
      <w:r w:rsidRPr="00221CE7">
        <w:rPr>
          <w:rFonts w:ascii="Times New Roman" w:hAnsi="Times New Roman" w:cs="Times New Roman"/>
          <w:sz w:val="28"/>
          <w:szCs w:val="28"/>
        </w:rPr>
        <w:t>с неразвитостью материально-техни</w:t>
      </w:r>
      <w:r>
        <w:rPr>
          <w:rFonts w:ascii="Times New Roman" w:hAnsi="Times New Roman" w:cs="Times New Roman"/>
          <w:sz w:val="28"/>
          <w:szCs w:val="28"/>
        </w:rPr>
        <w:t>ческой базы сельского хозяйства.</w:t>
      </w:r>
    </w:p>
    <w:p w:rsidR="00385F80" w:rsidRPr="00221CE7" w:rsidRDefault="00385F80" w:rsidP="00385F80">
      <w:pPr>
        <w:pStyle w:val="ab"/>
        <w:numPr>
          <w:ilvl w:val="0"/>
          <w:numId w:val="10"/>
        </w:numPr>
        <w:tabs>
          <w:tab w:val="left" w:pos="544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 xml:space="preserve">Отсутствие залоговой базы у </w:t>
      </w:r>
      <w:proofErr w:type="spellStart"/>
      <w:r w:rsidRPr="00221CE7">
        <w:rPr>
          <w:rFonts w:ascii="Times New Roman" w:hAnsi="Times New Roman" w:cs="Times New Roman"/>
          <w:sz w:val="28"/>
          <w:szCs w:val="28"/>
        </w:rPr>
        <w:t>сельхозто</w:t>
      </w:r>
      <w:r>
        <w:rPr>
          <w:rFonts w:ascii="Times New Roman" w:hAnsi="Times New Roman" w:cs="Times New Roman"/>
          <w:sz w:val="28"/>
          <w:szCs w:val="28"/>
        </w:rPr>
        <w:t>варопроизводителей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85F80" w:rsidRPr="00221CE7" w:rsidRDefault="00385F80" w:rsidP="00385F80">
      <w:pPr>
        <w:pStyle w:val="ab"/>
        <w:numPr>
          <w:ilvl w:val="0"/>
          <w:numId w:val="10"/>
        </w:numPr>
        <w:tabs>
          <w:tab w:val="left" w:pos="544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Низкие закупочные цены по большинству видов сельскохозяйственной продукции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5F80" w:rsidRPr="00221CE7" w:rsidRDefault="00385F80" w:rsidP="00385F80">
      <w:pPr>
        <w:pStyle w:val="ab"/>
        <w:numPr>
          <w:ilvl w:val="0"/>
          <w:numId w:val="10"/>
        </w:numPr>
        <w:tabs>
          <w:tab w:val="left" w:pos="544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Отсутствие цивилизованных рынков для реализации продукции личных подсобных хозяйств.</w:t>
      </w:r>
    </w:p>
    <w:p w:rsidR="00FB53A7" w:rsidRDefault="00FB53A7" w:rsidP="00385F80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5F80" w:rsidRPr="00221CE7" w:rsidRDefault="00FB53A7" w:rsidP="00FB53A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286000" cy="438150"/>
            <wp:effectExtent l="19050" t="0" r="0" b="0"/>
            <wp:wrapSquare wrapText="bothSides"/>
            <wp:docPr id="24" name="Рисунок 23" descr="сц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ц2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85F80" w:rsidRPr="00221CE7">
        <w:rPr>
          <w:rFonts w:ascii="Times New Roman" w:hAnsi="Times New Roman" w:cs="Times New Roman"/>
          <w:sz w:val="28"/>
          <w:szCs w:val="28"/>
        </w:rPr>
        <w:t>Обеспечить формирование кластера предприятий по переработке сельскохозяйственной продукции</w:t>
      </w:r>
      <w:r w:rsidR="00385F80">
        <w:rPr>
          <w:rFonts w:ascii="Times New Roman" w:hAnsi="Times New Roman" w:cs="Times New Roman"/>
          <w:sz w:val="28"/>
          <w:szCs w:val="28"/>
        </w:rPr>
        <w:t>.</w:t>
      </w:r>
    </w:p>
    <w:p w:rsidR="00385F80" w:rsidRPr="00221CE7" w:rsidRDefault="00385F80" w:rsidP="00385F80">
      <w:pPr>
        <w:tabs>
          <w:tab w:val="left" w:pos="851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ab/>
        <w:t>Обоснование страте</w:t>
      </w:r>
      <w:r>
        <w:rPr>
          <w:rFonts w:ascii="Times New Roman" w:hAnsi="Times New Roman" w:cs="Times New Roman"/>
          <w:sz w:val="28"/>
          <w:szCs w:val="28"/>
        </w:rPr>
        <w:t>гической инвестиционной цели: р</w:t>
      </w:r>
      <w:r w:rsidRPr="00221CE7">
        <w:rPr>
          <w:rFonts w:ascii="Times New Roman" w:hAnsi="Times New Roman" w:cs="Times New Roman"/>
          <w:sz w:val="28"/>
          <w:szCs w:val="28"/>
        </w:rPr>
        <w:t>азвитие на территори</w:t>
      </w:r>
      <w:r>
        <w:rPr>
          <w:rFonts w:ascii="Times New Roman" w:hAnsi="Times New Roman" w:cs="Times New Roman"/>
          <w:sz w:val="28"/>
          <w:szCs w:val="28"/>
        </w:rPr>
        <w:t xml:space="preserve">и района промышленного сектора и </w:t>
      </w:r>
      <w:r w:rsidRPr="00221CE7">
        <w:rPr>
          <w:rFonts w:ascii="Times New Roman" w:hAnsi="Times New Roman" w:cs="Times New Roman"/>
          <w:sz w:val="28"/>
          <w:szCs w:val="28"/>
        </w:rPr>
        <w:t>освоение новых производств позволит снизить трудовую миграцию из района, привлечь дополнительные инвестиции в район,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1CE7">
        <w:rPr>
          <w:rFonts w:ascii="Times New Roman" w:hAnsi="Times New Roman" w:cs="Times New Roman"/>
          <w:sz w:val="28"/>
          <w:szCs w:val="28"/>
        </w:rPr>
        <w:t>увеличить объемы прибыли, налоговых поступлений в бюджеты всех уровней,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1CE7">
        <w:rPr>
          <w:rFonts w:ascii="Times New Roman" w:hAnsi="Times New Roman" w:cs="Times New Roman"/>
          <w:sz w:val="28"/>
          <w:szCs w:val="28"/>
        </w:rPr>
        <w:t>повысить уровень благосостояния жителей района.</w:t>
      </w:r>
    </w:p>
    <w:p w:rsidR="00385F80" w:rsidRPr="00221CE7" w:rsidRDefault="00385F80" w:rsidP="00385F80">
      <w:pPr>
        <w:tabs>
          <w:tab w:val="left" w:pos="9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Предпосылки:</w:t>
      </w:r>
    </w:p>
    <w:p w:rsidR="00385F80" w:rsidRPr="00221CE7" w:rsidRDefault="00385F80" w:rsidP="00385F80">
      <w:pPr>
        <w:pStyle w:val="ab"/>
        <w:numPr>
          <w:ilvl w:val="0"/>
          <w:numId w:val="11"/>
        </w:numPr>
        <w:tabs>
          <w:tab w:val="left" w:pos="9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Низкая стоимость сельскохозяйственного сырья в муниципальном районе и хорошая сырьевая база для предприятий по перер</w:t>
      </w:r>
      <w:r>
        <w:rPr>
          <w:rFonts w:ascii="Times New Roman" w:hAnsi="Times New Roman" w:cs="Times New Roman"/>
          <w:sz w:val="28"/>
          <w:szCs w:val="28"/>
        </w:rPr>
        <w:t>аботке сельхозпродукции.</w:t>
      </w:r>
    </w:p>
    <w:p w:rsidR="00385F80" w:rsidRPr="00221CE7" w:rsidRDefault="00385F80" w:rsidP="00385F80">
      <w:pPr>
        <w:pStyle w:val="ab"/>
        <w:numPr>
          <w:ilvl w:val="0"/>
          <w:numId w:val="11"/>
        </w:numPr>
        <w:tabs>
          <w:tab w:val="left" w:pos="9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Относительно</w:t>
      </w:r>
      <w:r w:rsidRPr="00221CE7">
        <w:rPr>
          <w:rFonts w:ascii="Times New Roman" w:hAnsi="Times New Roman" w:cs="Times New Roman"/>
          <w:sz w:val="28"/>
          <w:szCs w:val="28"/>
        </w:rPr>
        <w:t xml:space="preserve"> низкая стоимость объектов недвижимос</w:t>
      </w:r>
      <w:r>
        <w:rPr>
          <w:rFonts w:ascii="Times New Roman" w:hAnsi="Times New Roman" w:cs="Times New Roman"/>
          <w:sz w:val="28"/>
          <w:szCs w:val="28"/>
        </w:rPr>
        <w:t>ти для организации производства.</w:t>
      </w:r>
    </w:p>
    <w:p w:rsidR="00385F80" w:rsidRPr="00221CE7" w:rsidRDefault="00385F80" w:rsidP="00385F80">
      <w:pPr>
        <w:pStyle w:val="ab"/>
        <w:numPr>
          <w:ilvl w:val="0"/>
          <w:numId w:val="11"/>
        </w:numPr>
        <w:tabs>
          <w:tab w:val="left" w:pos="9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Избыток т</w:t>
      </w:r>
      <w:r>
        <w:rPr>
          <w:rFonts w:ascii="Times New Roman" w:hAnsi="Times New Roman" w:cs="Times New Roman"/>
          <w:sz w:val="28"/>
          <w:szCs w:val="28"/>
        </w:rPr>
        <w:t>рудовых ресурсов на рынке труда.</w:t>
      </w:r>
    </w:p>
    <w:p w:rsidR="00385F80" w:rsidRPr="00221CE7" w:rsidRDefault="00385F80" w:rsidP="00385F80">
      <w:pPr>
        <w:pStyle w:val="ab"/>
        <w:numPr>
          <w:ilvl w:val="0"/>
          <w:numId w:val="11"/>
        </w:numPr>
        <w:tabs>
          <w:tab w:val="left" w:pos="9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Благоприятная внешняя конъюнктура.</w:t>
      </w:r>
    </w:p>
    <w:p w:rsidR="00385F80" w:rsidRPr="00221CE7" w:rsidRDefault="00385F80" w:rsidP="00385F80">
      <w:pPr>
        <w:tabs>
          <w:tab w:val="left" w:pos="9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Ограничения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85F80" w:rsidRPr="00221CE7" w:rsidRDefault="00385F80" w:rsidP="00385F80">
      <w:pPr>
        <w:pStyle w:val="ab"/>
        <w:numPr>
          <w:ilvl w:val="0"/>
          <w:numId w:val="12"/>
        </w:numPr>
        <w:tabs>
          <w:tab w:val="left" w:pos="9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>Отсутствие инфраструктуры привлечения инвестиций и инициирования орган</w:t>
      </w:r>
      <w:r>
        <w:rPr>
          <w:rFonts w:ascii="Times New Roman" w:hAnsi="Times New Roman" w:cs="Times New Roman"/>
          <w:sz w:val="28"/>
          <w:szCs w:val="28"/>
        </w:rPr>
        <w:t>изации промышленных предприятий.</w:t>
      </w:r>
    </w:p>
    <w:p w:rsidR="00385F80" w:rsidRPr="00221CE7" w:rsidRDefault="00385F80" w:rsidP="00385F80">
      <w:pPr>
        <w:pStyle w:val="ab"/>
        <w:numPr>
          <w:ilvl w:val="0"/>
          <w:numId w:val="12"/>
        </w:numPr>
        <w:tabs>
          <w:tab w:val="left" w:pos="91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 xml:space="preserve">Недостаточность качественной информации о муниципальном районе у внешних инвесторов для </w:t>
      </w:r>
      <w:r>
        <w:rPr>
          <w:rFonts w:ascii="Times New Roman" w:hAnsi="Times New Roman" w:cs="Times New Roman"/>
          <w:sz w:val="28"/>
          <w:szCs w:val="28"/>
        </w:rPr>
        <w:t>принятия инвестиционных решений.</w:t>
      </w:r>
    </w:p>
    <w:p w:rsidR="00385F80" w:rsidRPr="00221CE7" w:rsidRDefault="00A15997" w:rsidP="00385F80">
      <w:pPr>
        <w:pStyle w:val="ab"/>
        <w:numPr>
          <w:ilvl w:val="0"/>
          <w:numId w:val="12"/>
        </w:num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437515</wp:posOffset>
            </wp:positionV>
            <wp:extent cx="2286000" cy="438150"/>
            <wp:effectExtent l="19050" t="0" r="0" b="0"/>
            <wp:wrapSquare wrapText="bothSides"/>
            <wp:docPr id="25" name="Рисунок 24" descr="сц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ц3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85F80" w:rsidRPr="00221CE7">
        <w:rPr>
          <w:rFonts w:ascii="Times New Roman" w:hAnsi="Times New Roman" w:cs="Times New Roman"/>
          <w:sz w:val="28"/>
          <w:szCs w:val="28"/>
        </w:rPr>
        <w:t>Отсутствие базы для развития субъектов малого бизнеса.</w:t>
      </w:r>
    </w:p>
    <w:p w:rsidR="00385F80" w:rsidRPr="00221CE7" w:rsidRDefault="00385F80" w:rsidP="00385F80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1CE7">
        <w:rPr>
          <w:rFonts w:ascii="Times New Roman" w:hAnsi="Times New Roman" w:cs="Times New Roman"/>
          <w:sz w:val="28"/>
          <w:szCs w:val="28"/>
        </w:rPr>
        <w:t xml:space="preserve"> К 2020 году на территории муниципального района «Ахтынский район» создать современный туристический комплекс.</w:t>
      </w:r>
    </w:p>
    <w:p w:rsidR="00385F80" w:rsidRPr="00221CE7" w:rsidRDefault="00385F80" w:rsidP="00385F80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221CE7">
        <w:rPr>
          <w:sz w:val="28"/>
          <w:szCs w:val="28"/>
        </w:rPr>
        <w:t xml:space="preserve">Основными «точками роста» туристической индустрии в муниципальном районе «Ахтынский район» являются свободные от </w:t>
      </w:r>
      <w:r w:rsidRPr="00221CE7">
        <w:rPr>
          <w:sz w:val="28"/>
          <w:szCs w:val="28"/>
        </w:rPr>
        <w:lastRenderedPageBreak/>
        <w:t xml:space="preserve">застройки участки с уникальным ландшафтом и природными ресурсами. На этих участках предусматривается разместить объекты туристско-рекреационного комплекса, соответствующие самым современным градостроительным и архитектурным нормам и стандартам качества обслуживания туристов. </w:t>
      </w:r>
    </w:p>
    <w:p w:rsidR="00385F80" w:rsidRPr="00221CE7" w:rsidRDefault="00385F80" w:rsidP="00385F80">
      <w:pPr>
        <w:pStyle w:val="Default"/>
        <w:spacing w:line="360" w:lineRule="auto"/>
        <w:jc w:val="both"/>
        <w:rPr>
          <w:sz w:val="28"/>
          <w:szCs w:val="28"/>
        </w:rPr>
      </w:pPr>
      <w:r w:rsidRPr="00221CE7">
        <w:rPr>
          <w:sz w:val="28"/>
          <w:szCs w:val="28"/>
        </w:rPr>
        <w:t>Предпосылки:</w:t>
      </w:r>
    </w:p>
    <w:p w:rsidR="00385F80" w:rsidRPr="00221CE7" w:rsidRDefault="00385F80" w:rsidP="00385F80">
      <w:pPr>
        <w:pStyle w:val="Default"/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 w:rsidRPr="00221CE7">
        <w:rPr>
          <w:sz w:val="28"/>
          <w:szCs w:val="28"/>
        </w:rPr>
        <w:t>Уникальные природно-климати</w:t>
      </w:r>
      <w:r>
        <w:rPr>
          <w:sz w:val="28"/>
          <w:szCs w:val="28"/>
        </w:rPr>
        <w:t>ческие условия, богатая история.</w:t>
      </w:r>
    </w:p>
    <w:p w:rsidR="00385F80" w:rsidRPr="00221CE7" w:rsidRDefault="00385F80" w:rsidP="00385F80">
      <w:pPr>
        <w:pStyle w:val="Default"/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Наличие лечебных вод.</w:t>
      </w:r>
    </w:p>
    <w:p w:rsidR="00385F80" w:rsidRPr="00221CE7" w:rsidRDefault="00385F80" w:rsidP="00385F80">
      <w:pPr>
        <w:pStyle w:val="Default"/>
        <w:numPr>
          <w:ilvl w:val="0"/>
          <w:numId w:val="13"/>
        </w:numPr>
        <w:spacing w:line="360" w:lineRule="auto"/>
        <w:jc w:val="both"/>
        <w:rPr>
          <w:sz w:val="28"/>
          <w:szCs w:val="28"/>
        </w:rPr>
      </w:pPr>
      <w:r w:rsidRPr="00221CE7">
        <w:rPr>
          <w:sz w:val="28"/>
          <w:szCs w:val="28"/>
        </w:rPr>
        <w:t xml:space="preserve">Разнообразие рекреационных ресурсов. </w:t>
      </w:r>
    </w:p>
    <w:p w:rsidR="00385F80" w:rsidRPr="00221CE7" w:rsidRDefault="00385F80" w:rsidP="00385F80">
      <w:pPr>
        <w:pStyle w:val="Default"/>
        <w:spacing w:line="360" w:lineRule="auto"/>
        <w:jc w:val="both"/>
        <w:rPr>
          <w:sz w:val="28"/>
          <w:szCs w:val="28"/>
        </w:rPr>
      </w:pPr>
      <w:r w:rsidRPr="00221CE7">
        <w:rPr>
          <w:sz w:val="28"/>
          <w:szCs w:val="28"/>
        </w:rPr>
        <w:t>Ограничения:</w:t>
      </w:r>
    </w:p>
    <w:p w:rsidR="00385F80" w:rsidRPr="00221CE7" w:rsidRDefault="00385F80" w:rsidP="00385F80">
      <w:pPr>
        <w:pStyle w:val="Default"/>
        <w:numPr>
          <w:ilvl w:val="0"/>
          <w:numId w:val="14"/>
        </w:numPr>
        <w:spacing w:line="360" w:lineRule="auto"/>
        <w:jc w:val="both"/>
        <w:rPr>
          <w:sz w:val="28"/>
          <w:szCs w:val="28"/>
        </w:rPr>
      </w:pPr>
      <w:r w:rsidRPr="00221CE7">
        <w:rPr>
          <w:sz w:val="28"/>
          <w:szCs w:val="28"/>
        </w:rPr>
        <w:t>Неорганизованность эксплуатаци</w:t>
      </w:r>
      <w:r>
        <w:rPr>
          <w:sz w:val="28"/>
          <w:szCs w:val="28"/>
        </w:rPr>
        <w:t>и многих туристических объектов.</w:t>
      </w:r>
    </w:p>
    <w:p w:rsidR="00385F80" w:rsidRPr="00221CE7" w:rsidRDefault="00385F80" w:rsidP="00385F80">
      <w:pPr>
        <w:pStyle w:val="Default"/>
        <w:numPr>
          <w:ilvl w:val="0"/>
          <w:numId w:val="14"/>
        </w:numPr>
        <w:tabs>
          <w:tab w:val="left" w:pos="915"/>
        </w:tabs>
        <w:spacing w:line="360" w:lineRule="auto"/>
        <w:jc w:val="both"/>
        <w:rPr>
          <w:sz w:val="28"/>
          <w:szCs w:val="28"/>
        </w:rPr>
      </w:pPr>
      <w:r w:rsidRPr="00221CE7">
        <w:rPr>
          <w:sz w:val="28"/>
          <w:szCs w:val="28"/>
        </w:rPr>
        <w:t xml:space="preserve"> Отсутствие правил землепользования и застройки</w:t>
      </w:r>
      <w:r>
        <w:rPr>
          <w:sz w:val="28"/>
          <w:szCs w:val="28"/>
        </w:rPr>
        <w:t>,</w:t>
      </w:r>
      <w:r w:rsidRPr="00221CE7">
        <w:rPr>
          <w:sz w:val="28"/>
          <w:szCs w:val="28"/>
        </w:rPr>
        <w:t xml:space="preserve"> регламентирующих строи</w:t>
      </w:r>
      <w:r>
        <w:rPr>
          <w:sz w:val="28"/>
          <w:szCs w:val="28"/>
        </w:rPr>
        <w:t>тельство туристических объектов.</w:t>
      </w:r>
    </w:p>
    <w:p w:rsidR="00385F80" w:rsidRPr="00221CE7" w:rsidRDefault="00385F80" w:rsidP="00385F80">
      <w:pPr>
        <w:pStyle w:val="Default"/>
        <w:numPr>
          <w:ilvl w:val="0"/>
          <w:numId w:val="14"/>
        </w:numPr>
        <w:tabs>
          <w:tab w:val="left" w:pos="91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Недостаточное о</w:t>
      </w:r>
      <w:r w:rsidRPr="00221CE7">
        <w:rPr>
          <w:sz w:val="28"/>
          <w:szCs w:val="28"/>
        </w:rPr>
        <w:t>бустройство тур</w:t>
      </w:r>
      <w:r>
        <w:rPr>
          <w:sz w:val="28"/>
          <w:szCs w:val="28"/>
        </w:rPr>
        <w:t>истических объектов</w:t>
      </w:r>
      <w:r w:rsidRPr="00221CE7">
        <w:rPr>
          <w:sz w:val="28"/>
          <w:szCs w:val="28"/>
        </w:rPr>
        <w:t xml:space="preserve">, </w:t>
      </w:r>
      <w:r>
        <w:rPr>
          <w:sz w:val="28"/>
          <w:szCs w:val="28"/>
        </w:rPr>
        <w:t>низкий уровень туристического</w:t>
      </w:r>
      <w:r w:rsidRPr="00221CE7">
        <w:rPr>
          <w:sz w:val="28"/>
          <w:szCs w:val="28"/>
        </w:rPr>
        <w:t xml:space="preserve"> сервис</w:t>
      </w:r>
      <w:r>
        <w:rPr>
          <w:sz w:val="28"/>
          <w:szCs w:val="28"/>
        </w:rPr>
        <w:t>а.</w:t>
      </w:r>
    </w:p>
    <w:p w:rsidR="00385F80" w:rsidRPr="00AE0E25" w:rsidRDefault="00385F80" w:rsidP="00385F80">
      <w:pPr>
        <w:pStyle w:val="ab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</w:rPr>
      </w:pPr>
      <w:r w:rsidRPr="00221CE7">
        <w:rPr>
          <w:rFonts w:ascii="Times New Roman" w:hAnsi="Times New Roman" w:cs="Times New Roman"/>
          <w:sz w:val="28"/>
          <w:szCs w:val="28"/>
        </w:rPr>
        <w:t>Отсутствие квалифицированных специалистов по обслуживанию туристов.</w:t>
      </w:r>
    </w:p>
    <w:p w:rsidR="00385F80" w:rsidRDefault="00385F80" w:rsidP="005B42BA">
      <w:pPr>
        <w:tabs>
          <w:tab w:val="left" w:pos="851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22C58" w:rsidRDefault="00822C58" w:rsidP="005B42BA">
      <w:pPr>
        <w:tabs>
          <w:tab w:val="left" w:pos="851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22C58" w:rsidRDefault="00822C58" w:rsidP="005B42BA">
      <w:pPr>
        <w:tabs>
          <w:tab w:val="left" w:pos="851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22C58" w:rsidRDefault="00822C58" w:rsidP="005B42BA">
      <w:pPr>
        <w:tabs>
          <w:tab w:val="left" w:pos="851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22C58" w:rsidRDefault="00822C58" w:rsidP="005B42BA">
      <w:pPr>
        <w:tabs>
          <w:tab w:val="left" w:pos="851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22C58" w:rsidRDefault="00822C58" w:rsidP="005B42BA">
      <w:pPr>
        <w:tabs>
          <w:tab w:val="left" w:pos="851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22C58" w:rsidRDefault="00822C58" w:rsidP="005B42BA">
      <w:pPr>
        <w:tabs>
          <w:tab w:val="left" w:pos="851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22C58" w:rsidRDefault="00822C58" w:rsidP="005B42BA">
      <w:pPr>
        <w:tabs>
          <w:tab w:val="left" w:pos="851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22C58" w:rsidRDefault="00822C58" w:rsidP="005B42BA">
      <w:pPr>
        <w:tabs>
          <w:tab w:val="left" w:pos="851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85F80" w:rsidRPr="00385F80" w:rsidRDefault="00385F80" w:rsidP="00385F80">
      <w:pPr>
        <w:tabs>
          <w:tab w:val="left" w:pos="851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5F80"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385F80">
        <w:rPr>
          <w:rFonts w:ascii="Times New Roman" w:hAnsi="Times New Roman" w:cs="Times New Roman"/>
          <w:b/>
          <w:sz w:val="28"/>
          <w:szCs w:val="28"/>
        </w:rPr>
        <w:t xml:space="preserve"> Перспективные направления, отрасли и проекты</w:t>
      </w:r>
      <w:r w:rsidR="00266335">
        <w:rPr>
          <w:rFonts w:ascii="Times New Roman" w:hAnsi="Times New Roman" w:cs="Times New Roman"/>
          <w:b/>
          <w:sz w:val="28"/>
          <w:szCs w:val="28"/>
        </w:rPr>
        <w:t xml:space="preserve"> инвестиционного развития</w:t>
      </w:r>
      <w:r w:rsidR="000C4AB4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r w:rsidR="00266335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0C4AB4">
        <w:rPr>
          <w:rFonts w:ascii="Times New Roman" w:hAnsi="Times New Roman" w:cs="Times New Roman"/>
          <w:b/>
          <w:sz w:val="28"/>
          <w:szCs w:val="28"/>
        </w:rPr>
        <w:t xml:space="preserve"> «Ахтынский район»</w:t>
      </w:r>
    </w:p>
    <w:p w:rsidR="005B42BA" w:rsidRDefault="00266335" w:rsidP="005B42BA">
      <w:pPr>
        <w:tabs>
          <w:tab w:val="left" w:pos="851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B42BA">
        <w:rPr>
          <w:rFonts w:ascii="Times New Roman" w:hAnsi="Times New Roman" w:cs="Times New Roman"/>
          <w:sz w:val="28"/>
          <w:szCs w:val="28"/>
        </w:rPr>
        <w:t>Приоритетными направлениями инвестиционной деятельности на территории муниципального района «Ахтынский район» являются:</w:t>
      </w:r>
    </w:p>
    <w:p w:rsidR="00A15997" w:rsidRDefault="00A15997" w:rsidP="00AD7418">
      <w:pPr>
        <w:tabs>
          <w:tab w:val="left" w:pos="851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B42BA" w:rsidRDefault="00FF4B43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-635</wp:posOffset>
            </wp:positionV>
            <wp:extent cx="1819275" cy="790575"/>
            <wp:effectExtent l="19050" t="0" r="9525" b="0"/>
            <wp:wrapSquare wrapText="bothSides"/>
            <wp:docPr id="10" name="Рисунок 9" descr="Са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ад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42BA">
        <w:rPr>
          <w:rFonts w:ascii="Times New Roman" w:hAnsi="Times New Roman" w:cs="Times New Roman"/>
          <w:sz w:val="28"/>
          <w:szCs w:val="28"/>
        </w:rPr>
        <w:t>- садоводство и овощеводство;</w:t>
      </w:r>
    </w:p>
    <w:p w:rsidR="00A15997" w:rsidRDefault="00A15997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B42BA" w:rsidRDefault="00FF4B43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0</wp:posOffset>
            </wp:positionV>
            <wp:extent cx="1803400" cy="965835"/>
            <wp:effectExtent l="19050" t="0" r="6350" b="0"/>
            <wp:wrapSquare wrapText="bothSides"/>
            <wp:docPr id="11" name="Рисунок 10" descr="Хран и п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Хран и пер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42BA">
        <w:rPr>
          <w:rFonts w:ascii="Times New Roman" w:hAnsi="Times New Roman" w:cs="Times New Roman"/>
          <w:sz w:val="28"/>
          <w:szCs w:val="28"/>
        </w:rPr>
        <w:t>- хранение и переработка фруктов и овощей;</w:t>
      </w:r>
    </w:p>
    <w:p w:rsidR="00A15997" w:rsidRDefault="00A15997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15997" w:rsidRDefault="00876CF2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-1924050</wp:posOffset>
            </wp:positionH>
            <wp:positionV relativeFrom="paragraph">
              <wp:posOffset>254000</wp:posOffset>
            </wp:positionV>
            <wp:extent cx="1798320" cy="931545"/>
            <wp:effectExtent l="19050" t="0" r="0" b="0"/>
            <wp:wrapSquare wrapText="bothSides"/>
            <wp:docPr id="12" name="Рисунок 11" descr="Пче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чел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5997" w:rsidRDefault="005B42BA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пчеловодство;</w:t>
      </w:r>
    </w:p>
    <w:p w:rsidR="00A15997" w:rsidRDefault="003C78A9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-1924050</wp:posOffset>
            </wp:positionH>
            <wp:positionV relativeFrom="paragraph">
              <wp:posOffset>431800</wp:posOffset>
            </wp:positionV>
            <wp:extent cx="1819275" cy="933450"/>
            <wp:effectExtent l="19050" t="0" r="9525" b="0"/>
            <wp:wrapSquare wrapText="bothSides"/>
            <wp:docPr id="13" name="Рисунок 12" descr="Ры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ыб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5997" w:rsidRDefault="005B42BA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рыбное хозяйство;</w:t>
      </w:r>
    </w:p>
    <w:p w:rsidR="00A15997" w:rsidRDefault="003C78A9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-1943100</wp:posOffset>
            </wp:positionH>
            <wp:positionV relativeFrom="paragraph">
              <wp:posOffset>304800</wp:posOffset>
            </wp:positionV>
            <wp:extent cx="1790700" cy="885825"/>
            <wp:effectExtent l="19050" t="0" r="0" b="0"/>
            <wp:wrapSquare wrapText="bothSides"/>
            <wp:docPr id="19" name="Рисунок 18" descr="Жи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Жив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42BA" w:rsidRDefault="005B42BA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животноводство;</w:t>
      </w:r>
    </w:p>
    <w:p w:rsidR="00A15997" w:rsidRDefault="00A15997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B42BA" w:rsidRDefault="00FF4B43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3175</wp:posOffset>
            </wp:positionV>
            <wp:extent cx="1803400" cy="752475"/>
            <wp:effectExtent l="19050" t="0" r="6350" b="0"/>
            <wp:wrapSquare wrapText="bothSides"/>
            <wp:docPr id="15" name="Рисунок 14" descr="Мяс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ясо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42BA">
        <w:rPr>
          <w:rFonts w:ascii="Times New Roman" w:hAnsi="Times New Roman" w:cs="Times New Roman"/>
          <w:sz w:val="28"/>
          <w:szCs w:val="28"/>
        </w:rPr>
        <w:t>- производство мясопродуктов;</w:t>
      </w:r>
    </w:p>
    <w:p w:rsidR="00A15997" w:rsidRDefault="00A15997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B42BA" w:rsidRDefault="00FF4B43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2540</wp:posOffset>
            </wp:positionV>
            <wp:extent cx="1803400" cy="733425"/>
            <wp:effectExtent l="19050" t="0" r="6350" b="0"/>
            <wp:wrapSquare wrapText="bothSides"/>
            <wp:docPr id="16" name="Рисунок 15" descr="Пер шку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р шкур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42BA">
        <w:rPr>
          <w:rFonts w:ascii="Times New Roman" w:hAnsi="Times New Roman" w:cs="Times New Roman"/>
          <w:sz w:val="28"/>
          <w:szCs w:val="28"/>
        </w:rPr>
        <w:t>- выделка шкур и обработка шерсти;</w:t>
      </w:r>
    </w:p>
    <w:p w:rsidR="00A15997" w:rsidRDefault="003C78A9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-1924050</wp:posOffset>
            </wp:positionH>
            <wp:positionV relativeFrom="paragraph">
              <wp:posOffset>426720</wp:posOffset>
            </wp:positionV>
            <wp:extent cx="1790700" cy="752475"/>
            <wp:effectExtent l="19050" t="0" r="0" b="0"/>
            <wp:wrapSquare wrapText="bothSides"/>
            <wp:docPr id="17" name="Рисунок 16" descr="Туриз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уризм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42BA" w:rsidRDefault="005B42BA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туризм;</w:t>
      </w:r>
    </w:p>
    <w:p w:rsidR="003C78A9" w:rsidRDefault="00A8257E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426085</wp:posOffset>
            </wp:positionV>
            <wp:extent cx="1793240" cy="736600"/>
            <wp:effectExtent l="19050" t="0" r="0" b="0"/>
            <wp:wrapSquare wrapText="bothSides"/>
            <wp:docPr id="18" name="Рисунок 17" descr="Мал енер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 енерг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324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42BA" w:rsidRDefault="005B42BA" w:rsidP="005B42BA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малая энергетика.</w:t>
      </w:r>
    </w:p>
    <w:p w:rsidR="003C78A9" w:rsidRDefault="00A8257E" w:rsidP="003C78A9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-1922780</wp:posOffset>
            </wp:positionH>
            <wp:positionV relativeFrom="paragraph">
              <wp:posOffset>431800</wp:posOffset>
            </wp:positionV>
            <wp:extent cx="1809750" cy="927735"/>
            <wp:effectExtent l="19050" t="0" r="0" b="0"/>
            <wp:wrapSquare wrapText="bothSides"/>
            <wp:docPr id="31" name="Рисунок 30" descr="разв ком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зв комп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42BA">
        <w:rPr>
          <w:rFonts w:ascii="Times New Roman" w:hAnsi="Times New Roman" w:cs="Times New Roman"/>
          <w:sz w:val="28"/>
          <w:szCs w:val="28"/>
        </w:rPr>
        <w:tab/>
      </w:r>
    </w:p>
    <w:p w:rsidR="003C78A9" w:rsidRDefault="003C78A9" w:rsidP="003C78A9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торговых и развлекательных комплексов;</w:t>
      </w:r>
    </w:p>
    <w:p w:rsidR="00A8257E" w:rsidRDefault="00A8257E" w:rsidP="003C78A9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-1922145</wp:posOffset>
            </wp:positionH>
            <wp:positionV relativeFrom="paragraph">
              <wp:posOffset>347345</wp:posOffset>
            </wp:positionV>
            <wp:extent cx="1809750" cy="872490"/>
            <wp:effectExtent l="19050" t="0" r="0" b="0"/>
            <wp:wrapSquare wrapText="bothSides"/>
            <wp:docPr id="32" name="Рисунок 31" descr="де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ети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872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78A9" w:rsidRDefault="003C78A9" w:rsidP="003C78A9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детских развивающих центров;</w:t>
      </w:r>
    </w:p>
    <w:p w:rsidR="00A8257E" w:rsidRDefault="00A8257E" w:rsidP="00822C58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-1910715</wp:posOffset>
            </wp:positionH>
            <wp:positionV relativeFrom="paragraph">
              <wp:posOffset>293370</wp:posOffset>
            </wp:positionV>
            <wp:extent cx="1809750" cy="927735"/>
            <wp:effectExtent l="19050" t="0" r="0" b="0"/>
            <wp:wrapSquare wrapText="bothSides"/>
            <wp:docPr id="33" name="Рисунок 32" descr="сон ле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н леч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78A9" w:rsidRDefault="003C78A9" w:rsidP="00822C58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санато</w:t>
      </w:r>
      <w:r w:rsidR="00822C58">
        <w:rPr>
          <w:rFonts w:ascii="Times New Roman" w:hAnsi="Times New Roman" w:cs="Times New Roman"/>
          <w:sz w:val="28"/>
          <w:szCs w:val="28"/>
        </w:rPr>
        <w:t>рное лечение и частная медицина</w:t>
      </w:r>
    </w:p>
    <w:p w:rsidR="00A8257E" w:rsidRDefault="00A8257E" w:rsidP="00822C58">
      <w:pPr>
        <w:tabs>
          <w:tab w:val="left" w:pos="544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B42BA" w:rsidRDefault="005B42BA" w:rsidP="00E84B29">
      <w:pPr>
        <w:tabs>
          <w:tab w:val="left" w:pos="851"/>
        </w:tabs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инвестиционной политики органов местного самоуправления предусматривается проведение конкурса на присвоение статуса приоритетного инвестиционного проекта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бизнес-проектам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частных предпринимателей и инвесторов. </w:t>
      </w:r>
    </w:p>
    <w:p w:rsidR="005B42BA" w:rsidRPr="00894D16" w:rsidRDefault="005B42BA" w:rsidP="005B42BA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Инвестиционная политика органов местного самоуправления </w:t>
      </w:r>
      <w:r w:rsidRPr="00894D16">
        <w:rPr>
          <w:rFonts w:ascii="Times New Roman" w:hAnsi="Times New Roman" w:cs="Times New Roman"/>
          <w:sz w:val="28"/>
          <w:szCs w:val="28"/>
        </w:rPr>
        <w:t xml:space="preserve">предполагает стимулирование </w:t>
      </w:r>
      <w:r>
        <w:rPr>
          <w:rFonts w:ascii="Times New Roman" w:hAnsi="Times New Roman" w:cs="Times New Roman"/>
          <w:sz w:val="28"/>
          <w:szCs w:val="28"/>
        </w:rPr>
        <w:t xml:space="preserve">процесса </w:t>
      </w:r>
      <w:r w:rsidRPr="00894D16">
        <w:rPr>
          <w:rFonts w:ascii="Times New Roman" w:hAnsi="Times New Roman" w:cs="Times New Roman"/>
          <w:sz w:val="28"/>
          <w:szCs w:val="28"/>
        </w:rPr>
        <w:t xml:space="preserve">создания институтов содействия </w:t>
      </w:r>
      <w:r>
        <w:rPr>
          <w:rFonts w:ascii="Times New Roman" w:hAnsi="Times New Roman" w:cs="Times New Roman"/>
          <w:sz w:val="28"/>
          <w:szCs w:val="28"/>
        </w:rPr>
        <w:t xml:space="preserve">улучшению </w:t>
      </w:r>
      <w:r w:rsidRPr="00894D16">
        <w:rPr>
          <w:rFonts w:ascii="Times New Roman" w:hAnsi="Times New Roman" w:cs="Times New Roman"/>
          <w:sz w:val="28"/>
          <w:szCs w:val="28"/>
        </w:rPr>
        <w:t>инвестиционного</w:t>
      </w:r>
      <w:r>
        <w:rPr>
          <w:rFonts w:ascii="Times New Roman" w:hAnsi="Times New Roman" w:cs="Times New Roman"/>
          <w:sz w:val="28"/>
          <w:szCs w:val="28"/>
        </w:rPr>
        <w:t xml:space="preserve"> климата</w:t>
      </w:r>
      <w:r w:rsidRPr="00894D1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B42BA" w:rsidRPr="00894D16" w:rsidRDefault="005B42BA" w:rsidP="005B42BA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94D16">
        <w:rPr>
          <w:rFonts w:ascii="Times New Roman" w:hAnsi="Times New Roman" w:cs="Times New Roman"/>
          <w:sz w:val="28"/>
          <w:szCs w:val="28"/>
        </w:rPr>
        <w:t>Так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94D16">
        <w:rPr>
          <w:rFonts w:ascii="Times New Roman" w:hAnsi="Times New Roman" w:cs="Times New Roman"/>
          <w:sz w:val="28"/>
          <w:szCs w:val="28"/>
        </w:rPr>
        <w:t xml:space="preserve"> в 2014 году при содействии администрации муниципального района «Ахтынский район»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94D16">
        <w:rPr>
          <w:rFonts w:ascii="Times New Roman" w:hAnsi="Times New Roman" w:cs="Times New Roman"/>
          <w:sz w:val="28"/>
          <w:szCs w:val="28"/>
        </w:rPr>
        <w:t>втон</w:t>
      </w:r>
      <w:r>
        <w:rPr>
          <w:rFonts w:ascii="Times New Roman" w:hAnsi="Times New Roman" w:cs="Times New Roman"/>
          <w:sz w:val="28"/>
          <w:szCs w:val="28"/>
        </w:rPr>
        <w:t>омной некоммерческой организацией</w:t>
      </w:r>
      <w:r w:rsidRPr="00894D16">
        <w:rPr>
          <w:rFonts w:ascii="Times New Roman" w:hAnsi="Times New Roman" w:cs="Times New Roman"/>
          <w:sz w:val="28"/>
          <w:szCs w:val="28"/>
        </w:rPr>
        <w:t xml:space="preserve"> социального, культурного и экономического развития Ахтынского муниципального района «Возрождение» было создано общество с ограниченной ответственностью «Инвестиционное агентство Ах</w:t>
      </w:r>
      <w:r>
        <w:rPr>
          <w:rFonts w:ascii="Times New Roman" w:hAnsi="Times New Roman" w:cs="Times New Roman"/>
          <w:sz w:val="28"/>
          <w:szCs w:val="28"/>
        </w:rPr>
        <w:t>тынского муниципального района»,  п</w:t>
      </w:r>
      <w:r w:rsidRPr="00894D16">
        <w:rPr>
          <w:rFonts w:ascii="Times New Roman" w:hAnsi="Times New Roman" w:cs="Times New Roman"/>
          <w:sz w:val="28"/>
          <w:szCs w:val="28"/>
        </w:rPr>
        <w:t xml:space="preserve">риоритетными целями </w:t>
      </w:r>
      <w:r>
        <w:rPr>
          <w:rFonts w:ascii="Times New Roman" w:hAnsi="Times New Roman" w:cs="Times New Roman"/>
          <w:sz w:val="28"/>
          <w:szCs w:val="28"/>
        </w:rPr>
        <w:t xml:space="preserve">деятельности которого </w:t>
      </w:r>
      <w:r w:rsidRPr="00894D16">
        <w:rPr>
          <w:rFonts w:ascii="Times New Roman" w:hAnsi="Times New Roman" w:cs="Times New Roman"/>
          <w:sz w:val="28"/>
          <w:szCs w:val="28"/>
        </w:rPr>
        <w:t>являются:</w:t>
      </w:r>
    </w:p>
    <w:p w:rsidR="005B42BA" w:rsidRPr="00894D16" w:rsidRDefault="005B42BA" w:rsidP="005B42BA">
      <w:pPr>
        <w:pStyle w:val="ab"/>
        <w:numPr>
          <w:ilvl w:val="0"/>
          <w:numId w:val="7"/>
        </w:num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4D16">
        <w:rPr>
          <w:rFonts w:ascii="Times New Roman" w:hAnsi="Times New Roman" w:cs="Times New Roman"/>
          <w:sz w:val="28"/>
          <w:szCs w:val="28"/>
        </w:rPr>
        <w:lastRenderedPageBreak/>
        <w:t>Инвестиционное поз</w:t>
      </w:r>
      <w:r>
        <w:rPr>
          <w:rFonts w:ascii="Times New Roman" w:hAnsi="Times New Roman" w:cs="Times New Roman"/>
          <w:sz w:val="28"/>
          <w:szCs w:val="28"/>
        </w:rPr>
        <w:t>иционирование Ахтынского района.</w:t>
      </w:r>
    </w:p>
    <w:p w:rsidR="005B42BA" w:rsidRPr="00894D16" w:rsidRDefault="005B42BA" w:rsidP="005B42BA">
      <w:pPr>
        <w:pStyle w:val="ab"/>
        <w:numPr>
          <w:ilvl w:val="0"/>
          <w:numId w:val="7"/>
        </w:num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Поиск инвесторов.</w:t>
      </w:r>
    </w:p>
    <w:p w:rsidR="005B42BA" w:rsidRPr="00894D16" w:rsidRDefault="005B42BA" w:rsidP="005B42BA">
      <w:pPr>
        <w:pStyle w:val="ab"/>
        <w:numPr>
          <w:ilvl w:val="0"/>
          <w:numId w:val="7"/>
        </w:num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4D16">
        <w:rPr>
          <w:rFonts w:ascii="Times New Roman" w:hAnsi="Times New Roman" w:cs="Times New Roman"/>
          <w:sz w:val="28"/>
          <w:szCs w:val="28"/>
        </w:rPr>
        <w:t>Создание благоприятных условий для развития приоритетных направлений эконо</w:t>
      </w:r>
      <w:r>
        <w:rPr>
          <w:rFonts w:ascii="Times New Roman" w:hAnsi="Times New Roman" w:cs="Times New Roman"/>
          <w:sz w:val="28"/>
          <w:szCs w:val="28"/>
        </w:rPr>
        <w:t>мики района.</w:t>
      </w:r>
    </w:p>
    <w:p w:rsidR="005B42BA" w:rsidRDefault="005B42BA" w:rsidP="005B42BA">
      <w:pPr>
        <w:pStyle w:val="ab"/>
        <w:numPr>
          <w:ilvl w:val="0"/>
          <w:numId w:val="7"/>
        </w:num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3A3">
        <w:rPr>
          <w:rFonts w:ascii="Times New Roman" w:hAnsi="Times New Roman" w:cs="Times New Roman"/>
          <w:sz w:val="28"/>
          <w:szCs w:val="28"/>
        </w:rPr>
        <w:t xml:space="preserve">Организация оптимального взаимодействия предпринимателей, инвесторов, органов власти на всех </w:t>
      </w:r>
      <w:r>
        <w:rPr>
          <w:rFonts w:ascii="Times New Roman" w:hAnsi="Times New Roman" w:cs="Times New Roman"/>
          <w:sz w:val="28"/>
          <w:szCs w:val="28"/>
        </w:rPr>
        <w:t>этапах инвестиционного процесса.</w:t>
      </w:r>
    </w:p>
    <w:p w:rsidR="007F701C" w:rsidRDefault="005B42BA" w:rsidP="007F701C">
      <w:pPr>
        <w:pStyle w:val="ab"/>
        <w:numPr>
          <w:ilvl w:val="0"/>
          <w:numId w:val="7"/>
        </w:num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3A3">
        <w:rPr>
          <w:rFonts w:ascii="Times New Roman" w:hAnsi="Times New Roman" w:cs="Times New Roman"/>
          <w:sz w:val="28"/>
          <w:szCs w:val="28"/>
        </w:rPr>
        <w:t xml:space="preserve"> Взаимодействие с региональными и федеральными властями по привлечению средств на развитие района.</w:t>
      </w:r>
    </w:p>
    <w:p w:rsidR="007F701C" w:rsidRDefault="007F701C" w:rsidP="007F701C">
      <w:pPr>
        <w:tabs>
          <w:tab w:val="left" w:pos="915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0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условиях острой необходимости социально-экономического развития района, руководство района для интенсификации инвестиционного процесса в районе сформулировал</w:t>
      </w:r>
      <w:r w:rsidR="00CC2BA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F7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приоритеты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F701C" w:rsidRDefault="007F701C" w:rsidP="007F701C">
      <w:pPr>
        <w:pStyle w:val="ab"/>
        <w:numPr>
          <w:ilvl w:val="0"/>
          <w:numId w:val="8"/>
        </w:num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производственной, агропромышленной и социальной инфраструктуры;</w:t>
      </w:r>
    </w:p>
    <w:p w:rsidR="007F701C" w:rsidRDefault="00587A57" w:rsidP="007F701C">
      <w:pPr>
        <w:pStyle w:val="ab"/>
        <w:numPr>
          <w:ilvl w:val="0"/>
          <w:numId w:val="8"/>
        </w:num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Вовлечение в экономический оборот неиспользуемых земель и активов.</w:t>
      </w:r>
    </w:p>
    <w:p w:rsidR="00587A57" w:rsidRDefault="00587A57" w:rsidP="007F701C">
      <w:pPr>
        <w:pStyle w:val="ab"/>
        <w:numPr>
          <w:ilvl w:val="0"/>
          <w:numId w:val="8"/>
        </w:num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институтов муниципально-частного партнерства.</w:t>
      </w:r>
    </w:p>
    <w:p w:rsidR="00587A57" w:rsidRDefault="00587A57" w:rsidP="007F701C">
      <w:pPr>
        <w:pStyle w:val="ab"/>
        <w:numPr>
          <w:ilvl w:val="0"/>
          <w:numId w:val="8"/>
        </w:num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Закладка новых садов и виноградников.</w:t>
      </w:r>
    </w:p>
    <w:p w:rsidR="00587A57" w:rsidRDefault="00587A57" w:rsidP="007F701C">
      <w:pPr>
        <w:pStyle w:val="ab"/>
        <w:numPr>
          <w:ilvl w:val="0"/>
          <w:numId w:val="8"/>
        </w:num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народно-художественных промыслов.</w:t>
      </w:r>
    </w:p>
    <w:p w:rsidR="00124C31" w:rsidRDefault="00587A57" w:rsidP="00124C31">
      <w:pPr>
        <w:pStyle w:val="ab"/>
        <w:numPr>
          <w:ilvl w:val="0"/>
          <w:numId w:val="8"/>
        </w:num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инфраструктуры туризма и санаторно-курортного лечения.</w:t>
      </w:r>
    </w:p>
    <w:p w:rsidR="00124C31" w:rsidRDefault="00E84B29" w:rsidP="00E84B29">
      <w:pPr>
        <w:tabs>
          <w:tab w:val="left" w:pos="915"/>
        </w:tabs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124C31" w:rsidRPr="00124C31">
        <w:rPr>
          <w:rFonts w:ascii="Times New Roman" w:hAnsi="Times New Roman" w:cs="Times New Roman"/>
          <w:sz w:val="28"/>
          <w:szCs w:val="28"/>
        </w:rPr>
        <w:t>Важнейшая роль в инвестиционной политике органов местного</w:t>
      </w:r>
    </w:p>
    <w:p w:rsidR="00124C31" w:rsidRDefault="00124C31" w:rsidP="00124C31">
      <w:p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4C31">
        <w:rPr>
          <w:rFonts w:ascii="Times New Roman" w:hAnsi="Times New Roman" w:cs="Times New Roman"/>
          <w:sz w:val="28"/>
          <w:szCs w:val="28"/>
        </w:rPr>
        <w:t xml:space="preserve">самоуправления муниципального района «Ахтынский район» </w:t>
      </w:r>
      <w:proofErr w:type="gramStart"/>
      <w:r w:rsidRPr="00124C31">
        <w:rPr>
          <w:rFonts w:ascii="Times New Roman" w:hAnsi="Times New Roman" w:cs="Times New Roman"/>
          <w:sz w:val="28"/>
          <w:szCs w:val="28"/>
        </w:rPr>
        <w:t>отведена</w:t>
      </w:r>
      <w:proofErr w:type="gramEnd"/>
      <w:r w:rsidRPr="00124C31">
        <w:rPr>
          <w:rFonts w:ascii="Times New Roman" w:hAnsi="Times New Roman" w:cs="Times New Roman"/>
          <w:sz w:val="28"/>
          <w:szCs w:val="28"/>
        </w:rPr>
        <w:t xml:space="preserve"> реализации </w:t>
      </w:r>
      <w:r>
        <w:rPr>
          <w:rFonts w:ascii="Times New Roman" w:hAnsi="Times New Roman" w:cs="Times New Roman"/>
          <w:sz w:val="28"/>
          <w:szCs w:val="28"/>
        </w:rPr>
        <w:t>мероприятий по формированию в районе конкурентоспособного агропромышленного комплекса, основанного на современных фермерских хозяйствах, использующих интенсивные технологии и предприятиях переработки сельскохозяйственной продукции. Для реализации данного направления</w:t>
      </w:r>
      <w:r w:rsidR="00C1791F">
        <w:rPr>
          <w:rFonts w:ascii="Times New Roman" w:hAnsi="Times New Roman" w:cs="Times New Roman"/>
          <w:sz w:val="28"/>
          <w:szCs w:val="28"/>
        </w:rPr>
        <w:t xml:space="preserve"> планируется организовать специальную инвестиционную площадку – </w:t>
      </w:r>
      <w:proofErr w:type="spellStart"/>
      <w:r w:rsidR="00C1791F">
        <w:rPr>
          <w:rFonts w:ascii="Times New Roman" w:hAnsi="Times New Roman" w:cs="Times New Roman"/>
          <w:sz w:val="28"/>
          <w:szCs w:val="28"/>
        </w:rPr>
        <w:t>агропарк</w:t>
      </w:r>
      <w:proofErr w:type="spellEnd"/>
      <w:r w:rsidR="00C1791F">
        <w:rPr>
          <w:rFonts w:ascii="Times New Roman" w:hAnsi="Times New Roman" w:cs="Times New Roman"/>
          <w:sz w:val="28"/>
          <w:szCs w:val="28"/>
        </w:rPr>
        <w:t xml:space="preserve"> площадью более 40 га. На данной площадке </w:t>
      </w:r>
      <w:r w:rsidR="00C1791F">
        <w:rPr>
          <w:rFonts w:ascii="Times New Roman" w:hAnsi="Times New Roman" w:cs="Times New Roman"/>
          <w:sz w:val="28"/>
          <w:szCs w:val="28"/>
        </w:rPr>
        <w:lastRenderedPageBreak/>
        <w:t xml:space="preserve">разместятся предприятия интенсивного сельского хозяйства специализирующиеся в области садоводства, а также предприятия по </w:t>
      </w:r>
      <w:r w:rsidR="00CC2BAD">
        <w:rPr>
          <w:rFonts w:ascii="Times New Roman" w:hAnsi="Times New Roman" w:cs="Times New Roman"/>
          <w:sz w:val="28"/>
          <w:szCs w:val="28"/>
        </w:rPr>
        <w:t>хранени</w:t>
      </w:r>
      <w:r w:rsidR="009F63EE">
        <w:rPr>
          <w:rFonts w:ascii="Times New Roman" w:hAnsi="Times New Roman" w:cs="Times New Roman"/>
          <w:sz w:val="28"/>
          <w:szCs w:val="28"/>
        </w:rPr>
        <w:t>ю</w:t>
      </w:r>
      <w:r w:rsidR="00CC2BAD">
        <w:rPr>
          <w:rFonts w:ascii="Times New Roman" w:hAnsi="Times New Roman" w:cs="Times New Roman"/>
          <w:sz w:val="28"/>
          <w:szCs w:val="28"/>
        </w:rPr>
        <w:t xml:space="preserve"> яблок и других фруктов, прои</w:t>
      </w:r>
      <w:r w:rsidR="009F63EE">
        <w:rPr>
          <w:rFonts w:ascii="Times New Roman" w:hAnsi="Times New Roman" w:cs="Times New Roman"/>
          <w:sz w:val="28"/>
          <w:szCs w:val="28"/>
        </w:rPr>
        <w:t>зводству</w:t>
      </w:r>
      <w:r w:rsidR="00CC2BAD">
        <w:rPr>
          <w:rFonts w:ascii="Times New Roman" w:hAnsi="Times New Roman" w:cs="Times New Roman"/>
          <w:sz w:val="28"/>
          <w:szCs w:val="28"/>
        </w:rPr>
        <w:t xml:space="preserve"> яблочного пюре, джемов, повидла, производств</w:t>
      </w:r>
      <w:r w:rsidR="009F63EE">
        <w:rPr>
          <w:rFonts w:ascii="Times New Roman" w:hAnsi="Times New Roman" w:cs="Times New Roman"/>
          <w:sz w:val="28"/>
          <w:szCs w:val="28"/>
        </w:rPr>
        <w:t>у</w:t>
      </w:r>
      <w:r w:rsidR="00CC2BAD">
        <w:rPr>
          <w:rFonts w:ascii="Times New Roman" w:hAnsi="Times New Roman" w:cs="Times New Roman"/>
          <w:sz w:val="28"/>
          <w:szCs w:val="28"/>
        </w:rPr>
        <w:t xml:space="preserve"> продукции мясопереработки</w:t>
      </w:r>
      <w:r w:rsidR="00C1791F">
        <w:rPr>
          <w:rFonts w:ascii="Times New Roman" w:hAnsi="Times New Roman" w:cs="Times New Roman"/>
          <w:sz w:val="28"/>
          <w:szCs w:val="28"/>
        </w:rPr>
        <w:t>.</w:t>
      </w:r>
      <w:r w:rsidR="009F63EE">
        <w:rPr>
          <w:rFonts w:ascii="Times New Roman" w:hAnsi="Times New Roman" w:cs="Times New Roman"/>
          <w:sz w:val="28"/>
          <w:szCs w:val="28"/>
        </w:rPr>
        <w:t xml:space="preserve"> Кроме того, на данной площадке планируется </w:t>
      </w:r>
      <w:proofErr w:type="gramStart"/>
      <w:r w:rsidR="009F63EE">
        <w:rPr>
          <w:rFonts w:ascii="Times New Roman" w:hAnsi="Times New Roman" w:cs="Times New Roman"/>
          <w:sz w:val="28"/>
          <w:szCs w:val="28"/>
        </w:rPr>
        <w:t>разместить предприятие</w:t>
      </w:r>
      <w:proofErr w:type="gramEnd"/>
      <w:r w:rsidR="009F63EE">
        <w:rPr>
          <w:rFonts w:ascii="Times New Roman" w:hAnsi="Times New Roman" w:cs="Times New Roman"/>
          <w:sz w:val="28"/>
          <w:szCs w:val="28"/>
        </w:rPr>
        <w:t>, специализирующееся на производстве шерсти и выделке овчин.</w:t>
      </w:r>
    </w:p>
    <w:p w:rsidR="00D413BB" w:rsidRDefault="00D413BB" w:rsidP="00E84B29">
      <w:pPr>
        <w:tabs>
          <w:tab w:val="left" w:pos="915"/>
        </w:tabs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Планируется включение плана по реконструкции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Ахты-Какинского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оросительного канала в перечень </w:t>
      </w:r>
      <w:proofErr w:type="gramStart"/>
      <w:r>
        <w:rPr>
          <w:rFonts w:ascii="Times New Roman" w:hAnsi="Times New Roman" w:cs="Times New Roman"/>
          <w:sz w:val="28"/>
          <w:szCs w:val="28"/>
        </w:rPr>
        <w:t>инвестиционных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проектовРеспублики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Дагестан.</w:t>
      </w:r>
    </w:p>
    <w:p w:rsidR="009F63EE" w:rsidRDefault="009F63EE" w:rsidP="00124C31">
      <w:p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Другим ориентиром развития сельского хозяйства является </w:t>
      </w:r>
      <w:r w:rsidR="00B9727C">
        <w:rPr>
          <w:rFonts w:ascii="Times New Roman" w:hAnsi="Times New Roman" w:cs="Times New Roman"/>
          <w:sz w:val="28"/>
          <w:szCs w:val="28"/>
        </w:rPr>
        <w:t xml:space="preserve">создание плодопитомников для обеспечения собственного посадочного материала, так в 2015 году планируется создать плодопитомник при СПК им. </w:t>
      </w:r>
      <w:proofErr w:type="spellStart"/>
      <w:r w:rsidR="00B9727C">
        <w:rPr>
          <w:rFonts w:ascii="Times New Roman" w:hAnsi="Times New Roman" w:cs="Times New Roman"/>
          <w:sz w:val="28"/>
          <w:szCs w:val="28"/>
        </w:rPr>
        <w:t>Агасиева</w:t>
      </w:r>
      <w:proofErr w:type="spellEnd"/>
      <w:r w:rsidR="00B9727C">
        <w:rPr>
          <w:rFonts w:ascii="Times New Roman" w:hAnsi="Times New Roman" w:cs="Times New Roman"/>
          <w:sz w:val="28"/>
          <w:szCs w:val="28"/>
        </w:rPr>
        <w:t>.</w:t>
      </w:r>
    </w:p>
    <w:p w:rsidR="00CC2BAD" w:rsidRDefault="00CC2BAD" w:rsidP="00124C31">
      <w:p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Также планируется организовать промышленную инвестиционную площадку для размещения на ее территории щебеночного производства, цеха по художественной обработке природного камня и производству фасадной плитки.</w:t>
      </w:r>
    </w:p>
    <w:p w:rsidR="00C1791F" w:rsidRPr="00124C31" w:rsidRDefault="00C1791F" w:rsidP="00124C31">
      <w:p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Большое значение в социально-экономическом развитии района имеет возрождение и развитие народно-художественных промыслов, некогда являвшихся «визитной карточкой» района. По данному направлению </w:t>
      </w:r>
      <w:r w:rsidR="00885BA5">
        <w:rPr>
          <w:rFonts w:ascii="Times New Roman" w:hAnsi="Times New Roman" w:cs="Times New Roman"/>
          <w:sz w:val="28"/>
          <w:szCs w:val="28"/>
        </w:rPr>
        <w:t>по инициативе главы района ведется работа по с</w:t>
      </w:r>
      <w:r w:rsidRPr="00EA394E">
        <w:rPr>
          <w:rFonts w:ascii="Times New Roman" w:hAnsi="Times New Roman" w:cs="Times New Roman"/>
          <w:sz w:val="28"/>
          <w:szCs w:val="28"/>
        </w:rPr>
        <w:t>оздани</w:t>
      </w:r>
      <w:r w:rsidR="00885BA5">
        <w:rPr>
          <w:rFonts w:ascii="Times New Roman" w:hAnsi="Times New Roman" w:cs="Times New Roman"/>
          <w:sz w:val="28"/>
          <w:szCs w:val="28"/>
        </w:rPr>
        <w:t>ю</w:t>
      </w:r>
      <w:r w:rsidRPr="00EA394E">
        <w:rPr>
          <w:rFonts w:ascii="Times New Roman" w:hAnsi="Times New Roman" w:cs="Times New Roman"/>
          <w:sz w:val="28"/>
          <w:szCs w:val="28"/>
        </w:rPr>
        <w:t xml:space="preserve"> мастерских</w:t>
      </w:r>
      <w:r w:rsidR="00885BA5">
        <w:rPr>
          <w:rFonts w:ascii="Times New Roman" w:hAnsi="Times New Roman" w:cs="Times New Roman"/>
          <w:sz w:val="28"/>
          <w:szCs w:val="28"/>
        </w:rPr>
        <w:t>: по производству деревянных ложек в селе</w:t>
      </w:r>
      <w:r w:rsidR="00CC2B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2BAD">
        <w:rPr>
          <w:rFonts w:ascii="Times New Roman" w:hAnsi="Times New Roman" w:cs="Times New Roman"/>
          <w:sz w:val="28"/>
          <w:szCs w:val="28"/>
        </w:rPr>
        <w:t>Калук</w:t>
      </w:r>
      <w:proofErr w:type="spellEnd"/>
      <w:r w:rsidR="00CC2BAD">
        <w:rPr>
          <w:rFonts w:ascii="Times New Roman" w:hAnsi="Times New Roman" w:cs="Times New Roman"/>
          <w:sz w:val="28"/>
          <w:szCs w:val="28"/>
        </w:rPr>
        <w:t>;</w:t>
      </w:r>
      <w:r w:rsidR="00885BA5">
        <w:rPr>
          <w:rFonts w:ascii="Times New Roman" w:hAnsi="Times New Roman" w:cs="Times New Roman"/>
          <w:sz w:val="28"/>
          <w:szCs w:val="28"/>
        </w:rPr>
        <w:t xml:space="preserve"> </w:t>
      </w:r>
      <w:r w:rsidRPr="00EA394E">
        <w:rPr>
          <w:rFonts w:ascii="Times New Roman" w:hAnsi="Times New Roman" w:cs="Times New Roman"/>
          <w:sz w:val="28"/>
          <w:szCs w:val="28"/>
        </w:rPr>
        <w:t>по производству национального инструмента «Саз»</w:t>
      </w:r>
      <w:r w:rsidR="00885BA5">
        <w:rPr>
          <w:rFonts w:ascii="Times New Roman" w:hAnsi="Times New Roman" w:cs="Times New Roman"/>
          <w:sz w:val="28"/>
          <w:szCs w:val="28"/>
        </w:rPr>
        <w:t xml:space="preserve"> в селе «</w:t>
      </w:r>
      <w:proofErr w:type="spellStart"/>
      <w:r w:rsidR="00885BA5">
        <w:rPr>
          <w:rFonts w:ascii="Times New Roman" w:hAnsi="Times New Roman" w:cs="Times New Roman"/>
          <w:sz w:val="28"/>
          <w:szCs w:val="28"/>
        </w:rPr>
        <w:t>Зрых</w:t>
      </w:r>
      <w:proofErr w:type="spellEnd"/>
      <w:r w:rsidR="00885BA5">
        <w:rPr>
          <w:rFonts w:ascii="Times New Roman" w:hAnsi="Times New Roman" w:cs="Times New Roman"/>
          <w:sz w:val="28"/>
          <w:szCs w:val="28"/>
        </w:rPr>
        <w:t>»</w:t>
      </w:r>
      <w:r w:rsidRPr="00EA394E">
        <w:rPr>
          <w:rFonts w:ascii="Times New Roman" w:hAnsi="Times New Roman" w:cs="Times New Roman"/>
          <w:sz w:val="28"/>
          <w:szCs w:val="28"/>
        </w:rPr>
        <w:t xml:space="preserve">; по обработке шкур и по шитью </w:t>
      </w:r>
      <w:proofErr w:type="spellStart"/>
      <w:r w:rsidRPr="00EA394E">
        <w:rPr>
          <w:rFonts w:ascii="Times New Roman" w:hAnsi="Times New Roman" w:cs="Times New Roman"/>
          <w:sz w:val="28"/>
          <w:szCs w:val="28"/>
        </w:rPr>
        <w:t>кавалов</w:t>
      </w:r>
      <w:proofErr w:type="spellEnd"/>
      <w:r w:rsidR="00885BA5">
        <w:rPr>
          <w:rFonts w:ascii="Times New Roman" w:hAnsi="Times New Roman" w:cs="Times New Roman"/>
          <w:sz w:val="28"/>
          <w:szCs w:val="28"/>
        </w:rPr>
        <w:t xml:space="preserve"> в селе </w:t>
      </w:r>
      <w:proofErr w:type="spellStart"/>
      <w:r w:rsidR="00885BA5">
        <w:rPr>
          <w:rFonts w:ascii="Times New Roman" w:hAnsi="Times New Roman" w:cs="Times New Roman"/>
          <w:sz w:val="28"/>
          <w:szCs w:val="28"/>
        </w:rPr>
        <w:t>Гдынк</w:t>
      </w:r>
      <w:proofErr w:type="spellEnd"/>
      <w:r w:rsidRPr="00EA394E">
        <w:rPr>
          <w:rFonts w:ascii="Times New Roman" w:hAnsi="Times New Roman" w:cs="Times New Roman"/>
          <w:sz w:val="28"/>
          <w:szCs w:val="28"/>
        </w:rPr>
        <w:t xml:space="preserve">; по вязанию </w:t>
      </w:r>
      <w:proofErr w:type="spellStart"/>
      <w:r w:rsidRPr="00EA394E">
        <w:rPr>
          <w:rFonts w:ascii="Times New Roman" w:hAnsi="Times New Roman" w:cs="Times New Roman"/>
          <w:sz w:val="28"/>
          <w:szCs w:val="28"/>
        </w:rPr>
        <w:t>джурабов</w:t>
      </w:r>
      <w:proofErr w:type="spellEnd"/>
      <w:r w:rsidR="00885BA5" w:rsidRPr="00885BA5">
        <w:rPr>
          <w:rFonts w:ascii="Times New Roman" w:hAnsi="Times New Roman" w:cs="Times New Roman"/>
          <w:sz w:val="28"/>
          <w:szCs w:val="28"/>
        </w:rPr>
        <w:t xml:space="preserve"> </w:t>
      </w:r>
      <w:r w:rsidR="00885BA5" w:rsidRPr="00EA394E">
        <w:rPr>
          <w:rFonts w:ascii="Times New Roman" w:hAnsi="Times New Roman" w:cs="Times New Roman"/>
          <w:sz w:val="28"/>
          <w:szCs w:val="28"/>
        </w:rPr>
        <w:t>в сел</w:t>
      </w:r>
      <w:r w:rsidR="00885BA5">
        <w:rPr>
          <w:rFonts w:ascii="Times New Roman" w:hAnsi="Times New Roman" w:cs="Times New Roman"/>
          <w:sz w:val="28"/>
          <w:szCs w:val="28"/>
        </w:rPr>
        <w:t>ах</w:t>
      </w:r>
      <w:r w:rsidR="00885BA5" w:rsidRPr="00EA39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5BA5" w:rsidRPr="00EA394E">
        <w:rPr>
          <w:rFonts w:ascii="Times New Roman" w:hAnsi="Times New Roman" w:cs="Times New Roman"/>
          <w:sz w:val="28"/>
          <w:szCs w:val="28"/>
        </w:rPr>
        <w:t>Хкем</w:t>
      </w:r>
      <w:proofErr w:type="spellEnd"/>
      <w:r w:rsidR="00885BA5" w:rsidRPr="00EA39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85BA5" w:rsidRPr="00EA394E">
        <w:rPr>
          <w:rFonts w:ascii="Times New Roman" w:hAnsi="Times New Roman" w:cs="Times New Roman"/>
          <w:sz w:val="28"/>
          <w:szCs w:val="28"/>
        </w:rPr>
        <w:t>Фий</w:t>
      </w:r>
      <w:proofErr w:type="spellEnd"/>
      <w:r w:rsidR="00885BA5" w:rsidRPr="00EA394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85BA5" w:rsidRPr="00EA394E">
        <w:rPr>
          <w:rFonts w:ascii="Times New Roman" w:hAnsi="Times New Roman" w:cs="Times New Roman"/>
          <w:sz w:val="28"/>
          <w:szCs w:val="28"/>
        </w:rPr>
        <w:t>Гдым</w:t>
      </w:r>
      <w:proofErr w:type="spellEnd"/>
      <w:r w:rsidR="00885BA5">
        <w:rPr>
          <w:rFonts w:ascii="Times New Roman" w:hAnsi="Times New Roman" w:cs="Times New Roman"/>
          <w:sz w:val="28"/>
          <w:szCs w:val="28"/>
        </w:rPr>
        <w:t>.</w:t>
      </w:r>
      <w:r w:rsidR="00885BA5" w:rsidRPr="00885BA5">
        <w:rPr>
          <w:rFonts w:ascii="Times New Roman" w:hAnsi="Times New Roman" w:cs="Times New Roman"/>
          <w:sz w:val="28"/>
          <w:szCs w:val="28"/>
        </w:rPr>
        <w:t xml:space="preserve"> </w:t>
      </w:r>
      <w:r w:rsidR="00885BA5">
        <w:rPr>
          <w:rFonts w:ascii="Times New Roman" w:hAnsi="Times New Roman" w:cs="Times New Roman"/>
          <w:sz w:val="28"/>
          <w:szCs w:val="28"/>
        </w:rPr>
        <w:t>Также планируется с</w:t>
      </w:r>
      <w:r w:rsidR="00885BA5" w:rsidRPr="00EA394E">
        <w:rPr>
          <w:rFonts w:ascii="Times New Roman" w:hAnsi="Times New Roman" w:cs="Times New Roman"/>
          <w:sz w:val="28"/>
          <w:szCs w:val="28"/>
        </w:rPr>
        <w:t>оздание в селах гостевых домов, стилизованных под традиционные жилища жителей сел с атрибутами национального жизненного уклада</w:t>
      </w:r>
      <w:r w:rsidR="00885BA5">
        <w:rPr>
          <w:rFonts w:ascii="Times New Roman" w:hAnsi="Times New Roman" w:cs="Times New Roman"/>
          <w:sz w:val="28"/>
          <w:szCs w:val="28"/>
        </w:rPr>
        <w:t xml:space="preserve">. На базе данных гостевых домов в дальнейшем можно создавать этнодеревни для привлечения туристов. </w:t>
      </w:r>
    </w:p>
    <w:p w:rsidR="00D413BB" w:rsidRPr="00AE0E25" w:rsidRDefault="00D413BB" w:rsidP="00385F80">
      <w:pPr>
        <w:tabs>
          <w:tab w:val="left" w:pos="915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0505E" w:rsidRDefault="0000505E" w:rsidP="0000505E">
      <w:pPr>
        <w:pStyle w:val="ab"/>
        <w:tabs>
          <w:tab w:val="left" w:pos="517"/>
        </w:tabs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382520" cy="2479040"/>
            <wp:effectExtent l="19050" t="0" r="0" b="0"/>
            <wp:docPr id="21" name="Рисунок 1" descr="Coat of Arms of Dagestan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t of Arms of Dagestan.sv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0" cy="247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05E" w:rsidRDefault="0000505E" w:rsidP="00822C58">
      <w:pPr>
        <w:pStyle w:val="ab"/>
        <w:tabs>
          <w:tab w:val="left" w:pos="517"/>
        </w:tabs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РАЙОН «АХТЫНСКИЙ РАЙОН»</w:t>
      </w:r>
    </w:p>
    <w:p w:rsidR="0000505E" w:rsidRDefault="0000505E" w:rsidP="00822C58">
      <w:pPr>
        <w:pStyle w:val="ab"/>
        <w:tabs>
          <w:tab w:val="left" w:pos="517"/>
        </w:tabs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505E" w:rsidRPr="0000505E" w:rsidRDefault="0000505E" w:rsidP="0000505E">
      <w:pPr>
        <w:tabs>
          <w:tab w:val="left" w:pos="517"/>
        </w:tabs>
        <w:rPr>
          <w:rFonts w:ascii="Times New Roman" w:hAnsi="Times New Roman" w:cs="Times New Roman"/>
          <w:b/>
          <w:sz w:val="28"/>
          <w:szCs w:val="28"/>
        </w:rPr>
      </w:pPr>
    </w:p>
    <w:p w:rsidR="00385F80" w:rsidRDefault="00385F80" w:rsidP="00822C58">
      <w:pPr>
        <w:pStyle w:val="ab"/>
        <w:tabs>
          <w:tab w:val="left" w:pos="517"/>
        </w:tabs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5B42BA" w:rsidRPr="005B42BA">
        <w:rPr>
          <w:rFonts w:ascii="Times New Roman" w:hAnsi="Times New Roman" w:cs="Times New Roman"/>
          <w:b/>
          <w:sz w:val="28"/>
          <w:szCs w:val="28"/>
        </w:rPr>
        <w:t>.Контакты</w:t>
      </w:r>
    </w:p>
    <w:p w:rsidR="00F536F4" w:rsidRDefault="00F536F4" w:rsidP="00F536F4">
      <w:pPr>
        <w:tabs>
          <w:tab w:val="left" w:pos="517"/>
        </w:tabs>
        <w:rPr>
          <w:rFonts w:ascii="Times New Roman" w:hAnsi="Times New Roman" w:cs="Times New Roman"/>
          <w:b/>
          <w:sz w:val="28"/>
          <w:szCs w:val="28"/>
        </w:rPr>
      </w:pPr>
      <w:r w:rsidRPr="00F536F4">
        <w:rPr>
          <w:rFonts w:ascii="Times New Roman" w:hAnsi="Times New Roman" w:cs="Times New Roman"/>
          <w:b/>
          <w:sz w:val="28"/>
          <w:szCs w:val="28"/>
        </w:rPr>
        <w:t>Муниципальный район «Ахтынский район»</w:t>
      </w:r>
    </w:p>
    <w:p w:rsidR="00F536F4" w:rsidRPr="00F536F4" w:rsidRDefault="00F536F4" w:rsidP="00F536F4">
      <w:pPr>
        <w:pStyle w:val="af2"/>
        <w:shd w:val="clear" w:color="auto" w:fill="FFFFFF"/>
        <w:spacing w:line="203" w:lineRule="atLeast"/>
        <w:rPr>
          <w:color w:val="4C6065"/>
          <w:sz w:val="28"/>
          <w:szCs w:val="28"/>
        </w:rPr>
      </w:pPr>
      <w:r w:rsidRPr="00F536F4">
        <w:rPr>
          <w:b/>
          <w:bCs/>
          <w:color w:val="4C6065"/>
          <w:sz w:val="28"/>
          <w:szCs w:val="28"/>
        </w:rPr>
        <w:t>Адрес:</w:t>
      </w:r>
      <w:r w:rsidRPr="00F536F4">
        <w:rPr>
          <w:color w:val="4C6065"/>
          <w:sz w:val="28"/>
          <w:szCs w:val="28"/>
        </w:rPr>
        <w:t xml:space="preserve"> 368730, Республика Дагестан, Ахтынский район, с. Ахты, ул. Г. Ахтынского, 3</w:t>
      </w:r>
    </w:p>
    <w:p w:rsidR="00F536F4" w:rsidRPr="00F536F4" w:rsidRDefault="00F536F4" w:rsidP="00F536F4">
      <w:pPr>
        <w:pStyle w:val="af2"/>
        <w:shd w:val="clear" w:color="auto" w:fill="FFFFFF"/>
        <w:spacing w:line="203" w:lineRule="atLeast"/>
        <w:rPr>
          <w:color w:val="4C6065"/>
          <w:sz w:val="28"/>
          <w:szCs w:val="28"/>
        </w:rPr>
      </w:pPr>
      <w:r w:rsidRPr="00F536F4">
        <w:rPr>
          <w:b/>
          <w:bCs/>
          <w:color w:val="4C6065"/>
          <w:sz w:val="28"/>
          <w:szCs w:val="28"/>
        </w:rPr>
        <w:t>Телефон:</w:t>
      </w:r>
      <w:r w:rsidRPr="00F536F4">
        <w:rPr>
          <w:color w:val="4C6065"/>
          <w:sz w:val="28"/>
          <w:szCs w:val="28"/>
        </w:rPr>
        <w:t xml:space="preserve"> 8 (263) 23-3-04</w:t>
      </w:r>
    </w:p>
    <w:p w:rsidR="00F536F4" w:rsidRPr="00F536F4" w:rsidRDefault="00F536F4" w:rsidP="00F536F4">
      <w:pPr>
        <w:pStyle w:val="af2"/>
        <w:shd w:val="clear" w:color="auto" w:fill="FFFFFF"/>
        <w:spacing w:line="203" w:lineRule="atLeast"/>
        <w:rPr>
          <w:color w:val="4C6065"/>
          <w:sz w:val="28"/>
          <w:szCs w:val="28"/>
        </w:rPr>
      </w:pPr>
      <w:r w:rsidRPr="00F536F4">
        <w:rPr>
          <w:b/>
          <w:bCs/>
          <w:color w:val="4C6065"/>
          <w:sz w:val="28"/>
          <w:szCs w:val="28"/>
        </w:rPr>
        <w:t xml:space="preserve">Факс: </w:t>
      </w:r>
      <w:r w:rsidRPr="00F536F4">
        <w:rPr>
          <w:color w:val="4C6065"/>
          <w:sz w:val="28"/>
          <w:szCs w:val="28"/>
        </w:rPr>
        <w:t>8 (263) 23-3-04</w:t>
      </w:r>
    </w:p>
    <w:p w:rsidR="00385F80" w:rsidRDefault="00F536F4" w:rsidP="00F536F4">
      <w:pPr>
        <w:pStyle w:val="af2"/>
        <w:shd w:val="clear" w:color="auto" w:fill="FFFFFF"/>
        <w:spacing w:line="203" w:lineRule="atLeast"/>
        <w:rPr>
          <w:color w:val="4C6065"/>
          <w:sz w:val="28"/>
          <w:szCs w:val="28"/>
        </w:rPr>
      </w:pPr>
      <w:r w:rsidRPr="00F536F4">
        <w:rPr>
          <w:b/>
          <w:bCs/>
          <w:color w:val="4C6065"/>
          <w:sz w:val="28"/>
          <w:szCs w:val="28"/>
          <w:lang w:val="en-US"/>
        </w:rPr>
        <w:t>E</w:t>
      </w:r>
      <w:r w:rsidRPr="00F536F4">
        <w:rPr>
          <w:b/>
          <w:bCs/>
          <w:color w:val="4C6065"/>
          <w:sz w:val="28"/>
          <w:szCs w:val="28"/>
        </w:rPr>
        <w:t>-</w:t>
      </w:r>
      <w:r w:rsidRPr="00F536F4">
        <w:rPr>
          <w:b/>
          <w:bCs/>
          <w:color w:val="4C6065"/>
          <w:sz w:val="28"/>
          <w:szCs w:val="28"/>
          <w:lang w:val="en-US"/>
        </w:rPr>
        <w:t>mail</w:t>
      </w:r>
      <w:r w:rsidRPr="00F536F4">
        <w:rPr>
          <w:b/>
          <w:bCs/>
          <w:color w:val="4C6065"/>
          <w:sz w:val="28"/>
          <w:szCs w:val="28"/>
        </w:rPr>
        <w:t>:</w:t>
      </w:r>
      <w:r w:rsidRPr="00F536F4">
        <w:rPr>
          <w:color w:val="4C6065"/>
          <w:sz w:val="28"/>
          <w:szCs w:val="28"/>
        </w:rPr>
        <w:t xml:space="preserve"> </w:t>
      </w:r>
      <w:hyperlink r:id="rId41" w:history="1">
        <w:r w:rsidRPr="00A76AB7">
          <w:rPr>
            <w:rStyle w:val="af0"/>
            <w:sz w:val="28"/>
            <w:szCs w:val="28"/>
            <w:lang w:val="en-US"/>
          </w:rPr>
          <w:t>ahtymr</w:t>
        </w:r>
        <w:r w:rsidRPr="00F536F4">
          <w:rPr>
            <w:rStyle w:val="af0"/>
            <w:sz w:val="28"/>
            <w:szCs w:val="28"/>
          </w:rPr>
          <w:t>@</w:t>
        </w:r>
        <w:r w:rsidRPr="00A76AB7">
          <w:rPr>
            <w:rStyle w:val="af0"/>
            <w:sz w:val="28"/>
            <w:szCs w:val="28"/>
            <w:lang w:val="en-US"/>
          </w:rPr>
          <w:t>mail</w:t>
        </w:r>
        <w:r w:rsidRPr="00F536F4">
          <w:rPr>
            <w:rStyle w:val="af0"/>
            <w:sz w:val="28"/>
            <w:szCs w:val="28"/>
          </w:rPr>
          <w:t>.</w:t>
        </w:r>
        <w:r w:rsidRPr="00A76AB7">
          <w:rPr>
            <w:rStyle w:val="af0"/>
            <w:sz w:val="28"/>
            <w:szCs w:val="28"/>
            <w:lang w:val="en-US"/>
          </w:rPr>
          <w:t>ru</w:t>
        </w:r>
      </w:hyperlink>
    </w:p>
    <w:p w:rsidR="00F536F4" w:rsidRDefault="00F536F4" w:rsidP="00F536F4">
      <w:pPr>
        <w:pStyle w:val="af2"/>
        <w:shd w:val="clear" w:color="auto" w:fill="FFFFFF"/>
        <w:spacing w:line="203" w:lineRule="atLeast"/>
        <w:rPr>
          <w:b/>
          <w:color w:val="4C6065"/>
          <w:sz w:val="28"/>
          <w:szCs w:val="28"/>
        </w:rPr>
      </w:pPr>
      <w:r w:rsidRPr="00F536F4">
        <w:rPr>
          <w:b/>
          <w:color w:val="4C6065"/>
          <w:sz w:val="28"/>
          <w:szCs w:val="28"/>
        </w:rPr>
        <w:t>Сайт администрации:</w:t>
      </w:r>
      <w:r w:rsidRPr="00F536F4">
        <w:t xml:space="preserve"> </w:t>
      </w:r>
      <w:hyperlink r:id="rId42" w:history="1">
        <w:r w:rsidRPr="00A76AB7">
          <w:rPr>
            <w:rStyle w:val="af0"/>
            <w:b/>
            <w:sz w:val="28"/>
            <w:szCs w:val="28"/>
          </w:rPr>
          <w:t>www.akhtymr.ru</w:t>
        </w:r>
      </w:hyperlink>
    </w:p>
    <w:p w:rsidR="00F536F4" w:rsidRPr="00051927" w:rsidRDefault="00F536F4" w:rsidP="00F536F4">
      <w:pPr>
        <w:pStyle w:val="af2"/>
        <w:shd w:val="clear" w:color="auto" w:fill="FFFFFF"/>
        <w:spacing w:line="203" w:lineRule="atLeast"/>
        <w:rPr>
          <w:b/>
          <w:color w:val="4C6065"/>
          <w:sz w:val="28"/>
          <w:szCs w:val="28"/>
          <w:u w:val="single"/>
        </w:rPr>
      </w:pPr>
      <w:r w:rsidRPr="00266335">
        <w:rPr>
          <w:b/>
          <w:color w:val="4C6065"/>
          <w:sz w:val="28"/>
          <w:szCs w:val="28"/>
        </w:rPr>
        <w:t>Сайт инвестиционного агентства муниципального района:</w:t>
      </w:r>
      <w:r w:rsidRPr="00266335">
        <w:t xml:space="preserve"> </w:t>
      </w:r>
      <w:r w:rsidR="00051927" w:rsidRPr="00051927">
        <w:rPr>
          <w:b/>
          <w:u w:val="single"/>
          <w:lang w:val="en-US"/>
        </w:rPr>
        <w:t>www</w:t>
      </w:r>
      <w:r w:rsidR="00051927" w:rsidRPr="00051927">
        <w:rPr>
          <w:b/>
          <w:u w:val="single"/>
        </w:rPr>
        <w:t>.</w:t>
      </w:r>
      <w:proofErr w:type="spellStart"/>
      <w:r w:rsidR="00266335" w:rsidRPr="00051927">
        <w:rPr>
          <w:b/>
          <w:u w:val="single"/>
        </w:rPr>
        <w:t>invest-akhty.ru</w:t>
      </w:r>
      <w:proofErr w:type="spellEnd"/>
    </w:p>
    <w:p w:rsidR="00385F80" w:rsidRPr="00266335" w:rsidRDefault="00385F80" w:rsidP="00385F80">
      <w:pPr>
        <w:jc w:val="both"/>
        <w:rPr>
          <w:rFonts w:ascii="Times New Roman" w:hAnsi="Times New Roman" w:cs="Times New Roman"/>
          <w:sz w:val="28"/>
          <w:szCs w:val="28"/>
        </w:rPr>
      </w:pPr>
      <w:r w:rsidRPr="00266335">
        <w:rPr>
          <w:rFonts w:ascii="Times New Roman" w:hAnsi="Times New Roman" w:cs="Times New Roman"/>
          <w:sz w:val="28"/>
          <w:szCs w:val="28"/>
        </w:rPr>
        <w:t>Ответственный от администрации по инвестиционной политике – начальник отдела экономики</w:t>
      </w:r>
      <w:r w:rsidR="00266335">
        <w:rPr>
          <w:rFonts w:ascii="Times New Roman" w:hAnsi="Times New Roman" w:cs="Times New Roman"/>
          <w:sz w:val="28"/>
          <w:szCs w:val="28"/>
        </w:rPr>
        <w:t>:</w:t>
      </w:r>
      <w:r w:rsidRPr="00266335">
        <w:rPr>
          <w:rFonts w:ascii="Times New Roman" w:hAnsi="Times New Roman" w:cs="Times New Roman"/>
          <w:sz w:val="28"/>
          <w:szCs w:val="28"/>
        </w:rPr>
        <w:t xml:space="preserve"> Алиева Э. тел. </w:t>
      </w:r>
      <w:r w:rsidRPr="00266335">
        <w:rPr>
          <w:rStyle w:val="af1"/>
          <w:rFonts w:ascii="Times New Roman" w:hAnsi="Times New Roman" w:cs="Times New Roman"/>
          <w:b w:val="0"/>
          <w:sz w:val="28"/>
          <w:szCs w:val="28"/>
        </w:rPr>
        <w:t>23-544</w:t>
      </w:r>
    </w:p>
    <w:p w:rsidR="00385F80" w:rsidRDefault="00385F80" w:rsidP="00385F80">
      <w:pPr>
        <w:jc w:val="both"/>
        <w:rPr>
          <w:sz w:val="28"/>
          <w:szCs w:val="28"/>
        </w:rPr>
      </w:pPr>
    </w:p>
    <w:p w:rsidR="005B42BA" w:rsidRPr="00385F80" w:rsidRDefault="005B42BA" w:rsidP="00385F80">
      <w:pPr>
        <w:ind w:firstLine="708"/>
      </w:pPr>
    </w:p>
    <w:sectPr w:rsidR="005B42BA" w:rsidRPr="00385F80" w:rsidSect="00ED354F">
      <w:headerReference w:type="even" r:id="rId43"/>
      <w:headerReference w:type="default" r:id="rId44"/>
      <w:footerReference w:type="default" r:id="rId45"/>
      <w:headerReference w:type="first" r:id="rId46"/>
      <w:pgSz w:w="11906" w:h="16838"/>
      <w:pgMar w:top="1134" w:right="851" w:bottom="1134" w:left="1701" w:header="709" w:footer="709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11C" w:rsidRDefault="00DC411C" w:rsidP="007B2305">
      <w:pPr>
        <w:spacing w:after="0" w:line="240" w:lineRule="auto"/>
      </w:pPr>
      <w:r>
        <w:separator/>
      </w:r>
    </w:p>
  </w:endnote>
  <w:endnote w:type="continuationSeparator" w:id="0">
    <w:p w:rsidR="00DC411C" w:rsidRDefault="00DC411C" w:rsidP="007B2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34042"/>
      <w:docPartObj>
        <w:docPartGallery w:val="Page Numbers (Bottom of Page)"/>
        <w:docPartUnique/>
      </w:docPartObj>
    </w:sdtPr>
    <w:sdtContent>
      <w:p w:rsidR="00051927" w:rsidRDefault="00261B80">
        <w:pPr>
          <w:pStyle w:val="a5"/>
          <w:jc w:val="right"/>
        </w:pPr>
        <w:fldSimple w:instr=" PAGE   \* MERGEFORMAT ">
          <w:r w:rsidR="0000505E">
            <w:rPr>
              <w:noProof/>
            </w:rPr>
            <w:t>31</w:t>
          </w:r>
        </w:fldSimple>
      </w:p>
    </w:sdtContent>
  </w:sdt>
  <w:p w:rsidR="00051927" w:rsidRDefault="0005192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11C" w:rsidRDefault="00DC411C" w:rsidP="007B2305">
      <w:pPr>
        <w:spacing w:after="0" w:line="240" w:lineRule="auto"/>
      </w:pPr>
      <w:r>
        <w:separator/>
      </w:r>
    </w:p>
  </w:footnote>
  <w:footnote w:type="continuationSeparator" w:id="0">
    <w:p w:rsidR="00DC411C" w:rsidRDefault="00DC411C" w:rsidP="007B2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927" w:rsidRDefault="00261B80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9172" o:spid="_x0000_s22530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подложка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927" w:rsidRDefault="00261B80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9173" o:spid="_x0000_s22531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подложка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927" w:rsidRDefault="00261B80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9171" o:spid="_x0000_s22529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подложка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73C04"/>
    <w:multiLevelType w:val="hybridMultilevel"/>
    <w:tmpl w:val="C276B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660B7C"/>
    <w:multiLevelType w:val="hybridMultilevel"/>
    <w:tmpl w:val="A79ECD88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9F16F0"/>
    <w:multiLevelType w:val="hybridMultilevel"/>
    <w:tmpl w:val="EEFE4E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B01343"/>
    <w:multiLevelType w:val="hybridMultilevel"/>
    <w:tmpl w:val="916C8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1B7DED"/>
    <w:multiLevelType w:val="hybridMultilevel"/>
    <w:tmpl w:val="972C0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BB2A74"/>
    <w:multiLevelType w:val="hybridMultilevel"/>
    <w:tmpl w:val="5F04A5F2"/>
    <w:lvl w:ilvl="0" w:tplc="43580EC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B10B3A"/>
    <w:multiLevelType w:val="hybridMultilevel"/>
    <w:tmpl w:val="36C44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5A66C2"/>
    <w:multiLevelType w:val="hybridMultilevel"/>
    <w:tmpl w:val="EC08B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3A624A"/>
    <w:multiLevelType w:val="hybridMultilevel"/>
    <w:tmpl w:val="76CE5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F441CF"/>
    <w:multiLevelType w:val="hybridMultilevel"/>
    <w:tmpl w:val="C0564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5131AE"/>
    <w:multiLevelType w:val="hybridMultilevel"/>
    <w:tmpl w:val="5F04A5F2"/>
    <w:lvl w:ilvl="0" w:tplc="43580EC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F827D6"/>
    <w:multiLevelType w:val="hybridMultilevel"/>
    <w:tmpl w:val="9F528C28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>
    <w:nsid w:val="6B822D84"/>
    <w:multiLevelType w:val="hybridMultilevel"/>
    <w:tmpl w:val="723E5462"/>
    <w:lvl w:ilvl="0" w:tplc="82BAC2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0A5461"/>
    <w:multiLevelType w:val="hybridMultilevel"/>
    <w:tmpl w:val="80BE8A5E"/>
    <w:lvl w:ilvl="0" w:tplc="A3440A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2"/>
  </w:num>
  <w:num w:numId="5">
    <w:abstractNumId w:val="11"/>
  </w:num>
  <w:num w:numId="6">
    <w:abstractNumId w:val="10"/>
  </w:num>
  <w:num w:numId="7">
    <w:abstractNumId w:val="13"/>
  </w:num>
  <w:num w:numId="8">
    <w:abstractNumId w:val="1"/>
  </w:num>
  <w:num w:numId="9">
    <w:abstractNumId w:val="9"/>
  </w:num>
  <w:num w:numId="10">
    <w:abstractNumId w:val="3"/>
  </w:num>
  <w:num w:numId="11">
    <w:abstractNumId w:val="12"/>
  </w:num>
  <w:num w:numId="12">
    <w:abstractNumId w:val="4"/>
  </w:num>
  <w:num w:numId="13">
    <w:abstractNumId w:val="6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2532">
      <o:colormenu v:ext="edit" fillcolor="none"/>
    </o:shapedefaults>
    <o:shapelayout v:ext="edit">
      <o:idmap v:ext="edit" data="22"/>
    </o:shapelayout>
  </w:hdrShapeDefaults>
  <w:footnotePr>
    <w:footnote w:id="-1"/>
    <w:footnote w:id="0"/>
  </w:footnotePr>
  <w:endnotePr>
    <w:endnote w:id="-1"/>
    <w:endnote w:id="0"/>
  </w:endnotePr>
  <w:compat/>
  <w:rsids>
    <w:rsidRoot w:val="007B2305"/>
    <w:rsid w:val="0000505E"/>
    <w:rsid w:val="00025510"/>
    <w:rsid w:val="00031D8F"/>
    <w:rsid w:val="00036273"/>
    <w:rsid w:val="0005177D"/>
    <w:rsid w:val="00051927"/>
    <w:rsid w:val="000552FF"/>
    <w:rsid w:val="000740EE"/>
    <w:rsid w:val="000A5B01"/>
    <w:rsid w:val="000C4AB4"/>
    <w:rsid w:val="000E24D2"/>
    <w:rsid w:val="000E6D97"/>
    <w:rsid w:val="000F7BB0"/>
    <w:rsid w:val="00122764"/>
    <w:rsid w:val="00124C31"/>
    <w:rsid w:val="00135E27"/>
    <w:rsid w:val="001443DD"/>
    <w:rsid w:val="0016429F"/>
    <w:rsid w:val="001670F4"/>
    <w:rsid w:val="0018666D"/>
    <w:rsid w:val="001B1882"/>
    <w:rsid w:val="00207507"/>
    <w:rsid w:val="00207559"/>
    <w:rsid w:val="0025416A"/>
    <w:rsid w:val="00261B80"/>
    <w:rsid w:val="00266335"/>
    <w:rsid w:val="002924EB"/>
    <w:rsid w:val="002C3BDE"/>
    <w:rsid w:val="0036488B"/>
    <w:rsid w:val="00371513"/>
    <w:rsid w:val="003737BE"/>
    <w:rsid w:val="00381AF4"/>
    <w:rsid w:val="00385F80"/>
    <w:rsid w:val="003A655A"/>
    <w:rsid w:val="003B394C"/>
    <w:rsid w:val="003C78A9"/>
    <w:rsid w:val="004046E5"/>
    <w:rsid w:val="0041552E"/>
    <w:rsid w:val="00416723"/>
    <w:rsid w:val="0045789C"/>
    <w:rsid w:val="00490DAA"/>
    <w:rsid w:val="004946F4"/>
    <w:rsid w:val="004F429E"/>
    <w:rsid w:val="005155D2"/>
    <w:rsid w:val="00532827"/>
    <w:rsid w:val="00574018"/>
    <w:rsid w:val="00587A57"/>
    <w:rsid w:val="005B42BA"/>
    <w:rsid w:val="005C7527"/>
    <w:rsid w:val="005E46ED"/>
    <w:rsid w:val="005F546C"/>
    <w:rsid w:val="005F6720"/>
    <w:rsid w:val="00683266"/>
    <w:rsid w:val="00695FE0"/>
    <w:rsid w:val="006A25F8"/>
    <w:rsid w:val="006B3479"/>
    <w:rsid w:val="006D02AC"/>
    <w:rsid w:val="006D1BE6"/>
    <w:rsid w:val="007432F5"/>
    <w:rsid w:val="00746C85"/>
    <w:rsid w:val="00776C8A"/>
    <w:rsid w:val="00791469"/>
    <w:rsid w:val="007B0152"/>
    <w:rsid w:val="007B2305"/>
    <w:rsid w:val="007B3108"/>
    <w:rsid w:val="007D0433"/>
    <w:rsid w:val="007D7441"/>
    <w:rsid w:val="007E7752"/>
    <w:rsid w:val="007F701C"/>
    <w:rsid w:val="00822C58"/>
    <w:rsid w:val="00845E9A"/>
    <w:rsid w:val="008465CA"/>
    <w:rsid w:val="00876CF2"/>
    <w:rsid w:val="00885BA5"/>
    <w:rsid w:val="0089427B"/>
    <w:rsid w:val="008D0839"/>
    <w:rsid w:val="008D3EFC"/>
    <w:rsid w:val="008D6DE7"/>
    <w:rsid w:val="00916F44"/>
    <w:rsid w:val="00925FF4"/>
    <w:rsid w:val="00992B25"/>
    <w:rsid w:val="009930C9"/>
    <w:rsid w:val="009B2767"/>
    <w:rsid w:val="009C038C"/>
    <w:rsid w:val="009D4D8E"/>
    <w:rsid w:val="009F63EE"/>
    <w:rsid w:val="00A15997"/>
    <w:rsid w:val="00A2346E"/>
    <w:rsid w:val="00A4581E"/>
    <w:rsid w:val="00A50CF4"/>
    <w:rsid w:val="00A57B64"/>
    <w:rsid w:val="00A6059D"/>
    <w:rsid w:val="00A75B68"/>
    <w:rsid w:val="00A8257E"/>
    <w:rsid w:val="00AC28D5"/>
    <w:rsid w:val="00AD7418"/>
    <w:rsid w:val="00AE659C"/>
    <w:rsid w:val="00AE73B6"/>
    <w:rsid w:val="00AF6B8C"/>
    <w:rsid w:val="00B04AB8"/>
    <w:rsid w:val="00B06E19"/>
    <w:rsid w:val="00B14977"/>
    <w:rsid w:val="00B34AE2"/>
    <w:rsid w:val="00B71C90"/>
    <w:rsid w:val="00B74AB1"/>
    <w:rsid w:val="00B9727C"/>
    <w:rsid w:val="00BF52CB"/>
    <w:rsid w:val="00C1791F"/>
    <w:rsid w:val="00C20114"/>
    <w:rsid w:val="00C40579"/>
    <w:rsid w:val="00C657B9"/>
    <w:rsid w:val="00CC2BAD"/>
    <w:rsid w:val="00D32C03"/>
    <w:rsid w:val="00D413BB"/>
    <w:rsid w:val="00D41C4D"/>
    <w:rsid w:val="00D425CD"/>
    <w:rsid w:val="00D614FD"/>
    <w:rsid w:val="00DB0C3E"/>
    <w:rsid w:val="00DC411C"/>
    <w:rsid w:val="00DE7235"/>
    <w:rsid w:val="00DF52B0"/>
    <w:rsid w:val="00DF5D70"/>
    <w:rsid w:val="00E550CA"/>
    <w:rsid w:val="00E677C2"/>
    <w:rsid w:val="00E72AE2"/>
    <w:rsid w:val="00E84B29"/>
    <w:rsid w:val="00EC41E1"/>
    <w:rsid w:val="00ED354F"/>
    <w:rsid w:val="00F174EB"/>
    <w:rsid w:val="00F209BE"/>
    <w:rsid w:val="00F25293"/>
    <w:rsid w:val="00F536F4"/>
    <w:rsid w:val="00F54470"/>
    <w:rsid w:val="00F56B96"/>
    <w:rsid w:val="00F642F6"/>
    <w:rsid w:val="00F8233C"/>
    <w:rsid w:val="00F931AC"/>
    <w:rsid w:val="00FB53A7"/>
    <w:rsid w:val="00FC3CBD"/>
    <w:rsid w:val="00FC61F1"/>
    <w:rsid w:val="00FE2A74"/>
    <w:rsid w:val="00FF4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2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2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B2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B2305"/>
  </w:style>
  <w:style w:type="paragraph" w:styleId="a5">
    <w:name w:val="footer"/>
    <w:basedOn w:val="a"/>
    <w:link w:val="a6"/>
    <w:uiPriority w:val="99"/>
    <w:unhideWhenUsed/>
    <w:rsid w:val="007B2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2305"/>
  </w:style>
  <w:style w:type="paragraph" w:styleId="a7">
    <w:name w:val="No Spacing"/>
    <w:link w:val="a8"/>
    <w:uiPriority w:val="1"/>
    <w:qFormat/>
    <w:rsid w:val="007B2305"/>
    <w:pPr>
      <w:spacing w:after="0" w:line="240" w:lineRule="auto"/>
    </w:pPr>
    <w:rPr>
      <w:rFonts w:eastAsiaTheme="minorEastAsia"/>
    </w:rPr>
  </w:style>
  <w:style w:type="character" w:customStyle="1" w:styleId="a8">
    <w:name w:val="Без интервала Знак"/>
    <w:basedOn w:val="a0"/>
    <w:link w:val="a7"/>
    <w:uiPriority w:val="1"/>
    <w:rsid w:val="007B2305"/>
    <w:rPr>
      <w:rFonts w:eastAsiaTheme="minorEastAsia"/>
    </w:rPr>
  </w:style>
  <w:style w:type="paragraph" w:styleId="a9">
    <w:name w:val="Balloon Text"/>
    <w:basedOn w:val="a"/>
    <w:link w:val="aa"/>
    <w:uiPriority w:val="99"/>
    <w:semiHidden/>
    <w:unhideWhenUsed/>
    <w:rsid w:val="007B2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2305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7D7441"/>
    <w:pPr>
      <w:ind w:left="720"/>
      <w:contextualSpacing/>
    </w:pPr>
  </w:style>
  <w:style w:type="paragraph" w:styleId="ac">
    <w:name w:val="Body Text Indent"/>
    <w:basedOn w:val="a"/>
    <w:link w:val="ad"/>
    <w:rsid w:val="00791469"/>
    <w:pPr>
      <w:spacing w:after="120" w:line="240" w:lineRule="auto"/>
      <w:ind w:left="283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791469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table" w:styleId="ae">
    <w:name w:val="Table Grid"/>
    <w:basedOn w:val="a1"/>
    <w:uiPriority w:val="59"/>
    <w:rsid w:val="00A605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Содержимое таблицы"/>
    <w:basedOn w:val="a"/>
    <w:rsid w:val="00B71C90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413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0">
    <w:name w:val="Hyperlink"/>
    <w:rsid w:val="00385F80"/>
    <w:rPr>
      <w:color w:val="0000FF"/>
      <w:u w:val="single"/>
    </w:rPr>
  </w:style>
  <w:style w:type="character" w:styleId="af1">
    <w:name w:val="Strong"/>
    <w:basedOn w:val="a0"/>
    <w:uiPriority w:val="22"/>
    <w:qFormat/>
    <w:rsid w:val="00385F80"/>
    <w:rPr>
      <w:b/>
      <w:bCs/>
    </w:rPr>
  </w:style>
  <w:style w:type="paragraph" w:styleId="af2">
    <w:name w:val="Normal (Web)"/>
    <w:basedOn w:val="a"/>
    <w:uiPriority w:val="99"/>
    <w:unhideWhenUsed/>
    <w:rsid w:val="00F53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7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27237">
          <w:marLeft w:val="0"/>
          <w:marRight w:val="0"/>
          <w:marTop w:val="0"/>
          <w:marBottom w:val="4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1.xml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3" Type="http://schemas.openxmlformats.org/officeDocument/2006/relationships/numbering" Target="numbering.xml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hyperlink" Target="http://www.akhtymr.ru" TargetMode="External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41" Type="http://schemas.openxmlformats.org/officeDocument/2006/relationships/hyperlink" Target="mailto:ahtymr@ma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png"/><Relationship Id="rId45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hart" Target="charts/chart3.xml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10" Type="http://schemas.openxmlformats.org/officeDocument/2006/relationships/image" Target="media/image2.jpeg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4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chart" Target="charts/chart2.xml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header" Target="header1.xml"/><Relationship Id="rId48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0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8"/>
  <c:chart>
    <c:autoTitleDeleted val="1"/>
    <c:plotArea>
      <c:layout>
        <c:manualLayout>
          <c:layoutTarget val="inner"/>
          <c:xMode val="edge"/>
          <c:yMode val="edge"/>
          <c:x val="0.28012868183143891"/>
          <c:y val="0.10790733201693442"/>
          <c:w val="0.43974281860600756"/>
          <c:h val="0.78418533596613116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земельного фонда муниципального района "Ахтынский район"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/>
                      <a:t>Земли сельхозназнач.; 70,21%</a:t>
                    </a:r>
                  </a:p>
                </c:rich>
              </c:tx>
              <c:showVal val="1"/>
              <c:showCatName val="1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/>
                      <a:t>Земли поселений; 1,41</a:t>
                    </a:r>
                    <a:r>
                      <a:rPr lang="en-US"/>
                      <a:t>%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2"/>
              <c:layout>
                <c:manualLayout>
                  <c:x val="-3.3747174832312626E-2"/>
                  <c:y val="-0.10854955630546181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Земли промышленности, энергетики, транспорта; 0,19</a:t>
                    </a:r>
                    <a:r>
                      <a:rPr lang="en-US"/>
                      <a:t>%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ru-RU"/>
                      <a:t>Земли отгонного животноводства; 27,6%</a:t>
                    </a:r>
                  </a:p>
                </c:rich>
              </c:tx>
              <c:showVal val="1"/>
              <c:showCatName val="1"/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ru-RU"/>
                      <a:t>Земли лесного и водного фондов; 0,7</a:t>
                    </a:r>
                    <a:r>
                      <a:rPr lang="en-US"/>
                      <a:t>%</a:t>
                    </a:r>
                    <a:endParaRPr lang="ru-RU"/>
                  </a:p>
                </c:rich>
              </c:tx>
              <c:showVal val="1"/>
              <c:showCatName val="1"/>
            </c:dLbl>
            <c:dLbl>
              <c:idx val="5"/>
              <c:layout/>
              <c:tx>
                <c:rich>
                  <a:bodyPr/>
                  <a:lstStyle/>
                  <a:p>
                    <a:r>
                      <a:rPr lang="ru-RU"/>
                      <a:t>Прочие земли; 0,14</a:t>
                    </a:r>
                    <a:r>
                      <a:rPr lang="en-US"/>
                      <a:t>%</a:t>
                    </a:r>
                    <a:endParaRPr lang="ru-RU"/>
                  </a:p>
                </c:rich>
              </c:tx>
              <c:showVal val="1"/>
              <c:showCatName val="1"/>
            </c:dLbl>
            <c:showVal val="1"/>
            <c:showCatName val="1"/>
            <c:showLeaderLines val="1"/>
          </c:dLbls>
          <c:cat>
            <c:strRef>
              <c:f>Лист1!$A$2:$A$7</c:f>
              <c:strCache>
                <c:ptCount val="6"/>
                <c:pt idx="0">
                  <c:v>Земли сельхозназначения</c:v>
                </c:pt>
                <c:pt idx="1">
                  <c:v>Земли поселений</c:v>
                </c:pt>
                <c:pt idx="2">
                  <c:v>Земли промышленности, энергетики, транспорта</c:v>
                </c:pt>
                <c:pt idx="3">
                  <c:v>Земли отгонного животноводства</c:v>
                </c:pt>
                <c:pt idx="4">
                  <c:v>Земли лесного и водного фондов</c:v>
                </c:pt>
                <c:pt idx="5">
                  <c:v>Прочие земли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70.209999999999994</c:v>
                </c:pt>
                <c:pt idx="1">
                  <c:v>1.41</c:v>
                </c:pt>
                <c:pt idx="2">
                  <c:v>0.19000000000000031</c:v>
                </c:pt>
                <c:pt idx="3">
                  <c:v>27.6</c:v>
                </c:pt>
                <c:pt idx="4">
                  <c:v>0.70000000000000062</c:v>
                </c:pt>
                <c:pt idx="5">
                  <c:v>0.14000000000000001</c:v>
                </c:pt>
              </c:numCache>
            </c:numRef>
          </c:val>
        </c:ser>
        <c:ser>
          <c:idx val="1"/>
          <c:order val="1"/>
          <c:dLbls>
            <c:showVal val="1"/>
            <c:showCatName val="1"/>
            <c:showLeaderLines val="1"/>
          </c:dLbls>
          <c:cat>
            <c:strRef>
              <c:f>Лист1!$A$2:$A$7</c:f>
              <c:strCache>
                <c:ptCount val="6"/>
                <c:pt idx="0">
                  <c:v>Земли сельхозназначения</c:v>
                </c:pt>
                <c:pt idx="1">
                  <c:v>Земли поселений</c:v>
                </c:pt>
                <c:pt idx="2">
                  <c:v>Земли промышленности, энергетики, транспорта</c:v>
                </c:pt>
                <c:pt idx="3">
                  <c:v>Земли отгонного животноводства</c:v>
                </c:pt>
                <c:pt idx="4">
                  <c:v>Земли лесного и водного фондов</c:v>
                </c:pt>
                <c:pt idx="5">
                  <c:v>Прочие земли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78632.391599999988</c:v>
                </c:pt>
                <c:pt idx="1">
                  <c:v>1579.1435999999999</c:v>
                </c:pt>
                <c:pt idx="2">
                  <c:v>212.79240000000001</c:v>
                </c:pt>
                <c:pt idx="3">
                  <c:v>30910.896000000001</c:v>
                </c:pt>
                <c:pt idx="4">
                  <c:v>783.97199999999998</c:v>
                </c:pt>
                <c:pt idx="5">
                  <c:v>156.79440000000002</c:v>
                </c:pt>
              </c:numCache>
            </c:numRef>
          </c:val>
        </c:ser>
        <c:firstSliceAng val="0"/>
      </c:pieChart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400"/>
            </a:pPr>
            <a:r>
              <a:rPr lang="ru-RU" sz="1400"/>
              <a:t>Структура сельскохозяйственных угодий муниципального района по состоянию на 2013 год</a:t>
            </a:r>
          </a:p>
        </c:rich>
      </c:tx>
      <c:layout/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сельскохозяйственных угодий муниципального района по состоянию на 2012 год</c:v>
                </c:pt>
              </c:strCache>
            </c:strRef>
          </c:tx>
          <c:dLbls>
            <c:showPercent val="1"/>
            <c:showLeaderLines val="1"/>
          </c:dLbls>
          <c:cat>
            <c:strRef>
              <c:f>Лист1!$A$2:$A$5</c:f>
              <c:strCache>
                <c:ptCount val="4"/>
                <c:pt idx="0">
                  <c:v>Пашня</c:v>
                </c:pt>
                <c:pt idx="1">
                  <c:v>Сады</c:v>
                </c:pt>
                <c:pt idx="2">
                  <c:v>Сенокосы</c:v>
                </c:pt>
                <c:pt idx="3">
                  <c:v>Пастбища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1.3</c:v>
                </c:pt>
                <c:pt idx="1">
                  <c:v>1.9000000000000001</c:v>
                </c:pt>
                <c:pt idx="2">
                  <c:v>1.8</c:v>
                </c:pt>
                <c:pt idx="3">
                  <c:v>51.7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t"/>
      <c:layout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 sz="1400"/>
              <a:t>Доля категорий хозяйств в структуре сельскохозяйственной продукции на начало 2013 г.</a:t>
            </a:r>
          </a:p>
        </c:rich>
      </c:tx>
      <c:layout/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Доля категорий хозяйств в структуре сельскохозяйственной продукции на начало 2013 г.</c:v>
                </c:pt>
              </c:strCache>
            </c:strRef>
          </c:tx>
          <c:explosion val="25"/>
          <c:dLbls>
            <c:showCatName val="1"/>
            <c:showPercent val="1"/>
            <c:showLeaderLines val="1"/>
          </c:dLbls>
          <c:cat>
            <c:strRef>
              <c:f>Лист1!$A$2:$A$4</c:f>
              <c:strCache>
                <c:ptCount val="3"/>
                <c:pt idx="0">
                  <c:v>КФХ</c:v>
                </c:pt>
                <c:pt idx="1">
                  <c:v>Сельхозорганизации</c:v>
                </c:pt>
                <c:pt idx="2">
                  <c:v>ЛПХ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17.5</c:v>
                </c:pt>
                <c:pt idx="1">
                  <c:v>2.5</c:v>
                </c:pt>
                <c:pt idx="2">
                  <c:v>80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</PublishDate>
  <Abstract/>
  <CompanyAddress>Республика Дагестан, Ахтынский район. с. Ахты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253DD6F-41A3-411D-9CA2-9158A81F2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844</TotalTime>
  <Pages>31</Pages>
  <Words>5317</Words>
  <Characters>30309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ИНВЕСТИЦИОННЫЙ ПАСПОРТ</vt:lpstr>
    </vt:vector>
  </TitlesOfParts>
  <Company>Муниципальный район «Ахтынский район»</Company>
  <LinksUpToDate>false</LinksUpToDate>
  <CharactersWithSpaces>35555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ИНВЕСТИЦИОННЫЙ ПАСПОРТ</dc:title>
  <dc:subject>2014</dc:subject>
  <dc:creator/>
  <cp:keywords/>
  <dc:description/>
  <cp:lastModifiedBy>Маллалиев</cp:lastModifiedBy>
  <cp:revision>62</cp:revision>
  <dcterms:created xsi:type="dcterms:W3CDTF">2014-10-22T11:06:00Z</dcterms:created>
  <dcterms:modified xsi:type="dcterms:W3CDTF">2014-11-27T07:49:00Z</dcterms:modified>
</cp:coreProperties>
</file>