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0EC" w:rsidRPr="00FA249C" w:rsidRDefault="00AF40EC" w:rsidP="00AF40EC">
      <w:pPr>
        <w:ind w:firstLine="709"/>
        <w:jc w:val="center"/>
        <w:rPr>
          <w:sz w:val="28"/>
          <w:szCs w:val="28"/>
          <w:u w:val="single"/>
        </w:rPr>
      </w:pPr>
      <w:r w:rsidRPr="00FA249C">
        <w:rPr>
          <w:b/>
          <w:sz w:val="28"/>
          <w:szCs w:val="28"/>
          <w:u w:val="single"/>
        </w:rPr>
        <w:t>По проекту «Бренд Нового Дагестана»</w:t>
      </w:r>
    </w:p>
    <w:p w:rsidR="00AF40EC" w:rsidRPr="00F1399E" w:rsidRDefault="00AF40EC" w:rsidP="00AF40EC">
      <w:pPr>
        <w:pStyle w:val="1"/>
        <w:shd w:val="clear" w:color="auto" w:fill="auto"/>
        <w:spacing w:after="60" w:line="324" w:lineRule="exact"/>
        <w:ind w:left="40" w:right="40" w:firstLine="709"/>
        <w:jc w:val="both"/>
        <w:rPr>
          <w:sz w:val="28"/>
          <w:szCs w:val="28"/>
        </w:rPr>
      </w:pPr>
      <w:r w:rsidRPr="00F1399E">
        <w:rPr>
          <w:sz w:val="28"/>
          <w:szCs w:val="28"/>
        </w:rPr>
        <w:t>Для популяризации туристско-рекреационного комплекса района в социальных сетях сети «Интернет» распр</w:t>
      </w:r>
      <w:r>
        <w:rPr>
          <w:sz w:val="28"/>
          <w:szCs w:val="28"/>
        </w:rPr>
        <w:t xml:space="preserve">остранено видео и </w:t>
      </w:r>
      <w:proofErr w:type="spellStart"/>
      <w:r>
        <w:rPr>
          <w:sz w:val="28"/>
          <w:szCs w:val="28"/>
        </w:rPr>
        <w:t>фотоинформация</w:t>
      </w:r>
      <w:proofErr w:type="spellEnd"/>
      <w:r w:rsidRPr="00F1399E">
        <w:rPr>
          <w:sz w:val="28"/>
          <w:szCs w:val="28"/>
        </w:rPr>
        <w:t xml:space="preserve"> об истории, культуре, обычаях </w:t>
      </w:r>
      <w:proofErr w:type="spellStart"/>
      <w:r w:rsidRPr="00F1399E">
        <w:rPr>
          <w:sz w:val="28"/>
          <w:szCs w:val="28"/>
        </w:rPr>
        <w:t>Ахтынцев</w:t>
      </w:r>
      <w:proofErr w:type="spellEnd"/>
      <w:r w:rsidRPr="00F1399E">
        <w:rPr>
          <w:sz w:val="28"/>
          <w:szCs w:val="28"/>
        </w:rPr>
        <w:t xml:space="preserve">, информация об объектах истории, культуры и архитектуры. По проекту 52\52 </w:t>
      </w:r>
      <w:proofErr w:type="spellStart"/>
      <w:r w:rsidRPr="00F1399E">
        <w:rPr>
          <w:sz w:val="28"/>
          <w:szCs w:val="28"/>
        </w:rPr>
        <w:t>блогерами</w:t>
      </w:r>
      <w:proofErr w:type="spellEnd"/>
      <w:r w:rsidRPr="00F1399E">
        <w:rPr>
          <w:sz w:val="28"/>
          <w:szCs w:val="28"/>
        </w:rPr>
        <w:t xml:space="preserve"> республики опубликовано в республиканских газетах и журналах статьи об</w:t>
      </w:r>
      <w:r>
        <w:rPr>
          <w:sz w:val="28"/>
          <w:szCs w:val="28"/>
        </w:rPr>
        <w:t xml:space="preserve"> </w:t>
      </w:r>
      <w:r w:rsidRPr="00F1399E">
        <w:rPr>
          <w:sz w:val="28"/>
          <w:szCs w:val="28"/>
        </w:rPr>
        <w:t xml:space="preserve">Ахтынском районе. В селении </w:t>
      </w:r>
      <w:proofErr w:type="spellStart"/>
      <w:r w:rsidRPr="00F1399E">
        <w:rPr>
          <w:sz w:val="28"/>
          <w:szCs w:val="28"/>
        </w:rPr>
        <w:t>Калук</w:t>
      </w:r>
      <w:proofErr w:type="spellEnd"/>
      <w:r w:rsidRPr="00F1399E">
        <w:rPr>
          <w:sz w:val="28"/>
          <w:szCs w:val="28"/>
        </w:rPr>
        <w:t xml:space="preserve"> действует домашняя мастерская по изготовлению деревянных ложек, </w:t>
      </w:r>
      <w:proofErr w:type="gramStart"/>
      <w:r w:rsidRPr="00F1399E">
        <w:rPr>
          <w:sz w:val="28"/>
          <w:szCs w:val="28"/>
        </w:rPr>
        <w:t>в</w:t>
      </w:r>
      <w:proofErr w:type="gramEnd"/>
      <w:r w:rsidRPr="00F1399E">
        <w:rPr>
          <w:sz w:val="28"/>
          <w:szCs w:val="28"/>
        </w:rPr>
        <w:t xml:space="preserve"> сел.</w:t>
      </w:r>
      <w:r>
        <w:rPr>
          <w:sz w:val="28"/>
          <w:szCs w:val="28"/>
        </w:rPr>
        <w:t xml:space="preserve"> </w:t>
      </w:r>
      <w:proofErr w:type="spellStart"/>
      <w:r w:rsidRPr="00F1399E">
        <w:rPr>
          <w:sz w:val="28"/>
          <w:szCs w:val="28"/>
        </w:rPr>
        <w:t>Зрых</w:t>
      </w:r>
      <w:proofErr w:type="spellEnd"/>
      <w:r w:rsidRPr="00F1399E">
        <w:rPr>
          <w:sz w:val="28"/>
          <w:szCs w:val="28"/>
        </w:rPr>
        <w:t xml:space="preserve"> по изготовлению национального инструмента «Саз», в селах </w:t>
      </w:r>
      <w:proofErr w:type="spellStart"/>
      <w:r w:rsidRPr="00F1399E">
        <w:rPr>
          <w:sz w:val="28"/>
          <w:szCs w:val="28"/>
        </w:rPr>
        <w:t>Фий</w:t>
      </w:r>
      <w:proofErr w:type="spellEnd"/>
      <w:r w:rsidRPr="00F1399E">
        <w:rPr>
          <w:sz w:val="28"/>
          <w:szCs w:val="28"/>
        </w:rPr>
        <w:t xml:space="preserve">, </w:t>
      </w:r>
      <w:proofErr w:type="spellStart"/>
      <w:r w:rsidRPr="00F1399E">
        <w:rPr>
          <w:sz w:val="28"/>
          <w:szCs w:val="28"/>
        </w:rPr>
        <w:t>Гдым</w:t>
      </w:r>
      <w:proofErr w:type="spellEnd"/>
      <w:r w:rsidRPr="00F1399E">
        <w:rPr>
          <w:sz w:val="28"/>
          <w:szCs w:val="28"/>
        </w:rPr>
        <w:t xml:space="preserve">, </w:t>
      </w:r>
      <w:proofErr w:type="spellStart"/>
      <w:r w:rsidRPr="00F1399E">
        <w:rPr>
          <w:sz w:val="28"/>
          <w:szCs w:val="28"/>
        </w:rPr>
        <w:t>Хкем</w:t>
      </w:r>
      <w:proofErr w:type="spellEnd"/>
      <w:r w:rsidRPr="00F1399E">
        <w:rPr>
          <w:sz w:val="28"/>
          <w:szCs w:val="28"/>
        </w:rPr>
        <w:t xml:space="preserve"> по вязанию </w:t>
      </w:r>
      <w:proofErr w:type="spellStart"/>
      <w:r w:rsidRPr="00F1399E">
        <w:rPr>
          <w:sz w:val="28"/>
          <w:szCs w:val="28"/>
        </w:rPr>
        <w:t>джурабов</w:t>
      </w:r>
      <w:proofErr w:type="spellEnd"/>
      <w:r w:rsidRPr="00F1399E">
        <w:rPr>
          <w:sz w:val="28"/>
          <w:szCs w:val="28"/>
        </w:rPr>
        <w:t>.</w:t>
      </w:r>
      <w:r>
        <w:rPr>
          <w:sz w:val="28"/>
          <w:szCs w:val="28"/>
        </w:rPr>
        <w:t xml:space="preserve"> Даны поручения пяти главам администраций сельских поселений района о создании «гостевых домов» стилизованных под традиционные жилища с атрибутами национального жизненного уклада горцев. </w:t>
      </w:r>
      <w:r w:rsidRPr="00F1399E">
        <w:rPr>
          <w:sz w:val="28"/>
          <w:szCs w:val="28"/>
        </w:rPr>
        <w:t xml:space="preserve">За счет республиканских инвестиций продолжается работы по реконструкции </w:t>
      </w:r>
      <w:proofErr w:type="spellStart"/>
      <w:r w:rsidRPr="00F1399E">
        <w:rPr>
          <w:sz w:val="28"/>
          <w:szCs w:val="28"/>
        </w:rPr>
        <w:t>Ахтынских</w:t>
      </w:r>
      <w:proofErr w:type="spellEnd"/>
      <w:r w:rsidRPr="00F1399E">
        <w:rPr>
          <w:sz w:val="28"/>
          <w:szCs w:val="28"/>
        </w:rPr>
        <w:t xml:space="preserve"> серных источников, общий объем которых в текущем году составило 2,7 тыс. руб.</w:t>
      </w:r>
    </w:p>
    <w:p w:rsidR="00184594" w:rsidRDefault="00184594"/>
    <w:sectPr w:rsidR="001845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AF40EC"/>
    <w:rsid w:val="00184594"/>
    <w:rsid w:val="00AF40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F40EC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AF40EC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</dc:creator>
  <cp:keywords/>
  <dc:description/>
  <cp:lastModifiedBy>Диана</cp:lastModifiedBy>
  <cp:revision>2</cp:revision>
  <dcterms:created xsi:type="dcterms:W3CDTF">2014-07-01T10:54:00Z</dcterms:created>
  <dcterms:modified xsi:type="dcterms:W3CDTF">2014-07-01T10:54:00Z</dcterms:modified>
</cp:coreProperties>
</file>