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текста проекта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Об утверждении Программы профилактики рисков причинения вреда (ущерба) охраняемым законом ценностям в сфере муниципального земельного контроля на территории муниципального района «Ахтынский район» на 2026 год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01/10/11-25/00003022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"http://dagorv.ru/projects#npa=3022"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http://dagorv.ru/projects#npa=3022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10.12.2025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30.12.2025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12.01.2026 в 11:48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